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0C8B5" w14:textId="77777777" w:rsidR="00D47132" w:rsidRDefault="00D47132" w:rsidP="009F2812">
      <w:pPr>
        <w:pStyle w:val="Header1"/>
        <w:rPr>
          <w:rFonts w:cs="Arial"/>
          <w:sz w:val="40"/>
          <w:szCs w:val="40"/>
        </w:rPr>
      </w:pPr>
    </w:p>
    <w:p w14:paraId="091097B5" w14:textId="77777777" w:rsidR="00D47132" w:rsidRDefault="00D47132" w:rsidP="009F2812">
      <w:pPr>
        <w:pStyle w:val="Header1"/>
        <w:rPr>
          <w:rFonts w:cs="Arial"/>
          <w:sz w:val="40"/>
          <w:szCs w:val="40"/>
        </w:rPr>
      </w:pPr>
    </w:p>
    <w:p w14:paraId="5C98A6F6" w14:textId="77777777" w:rsidR="00D47132" w:rsidRDefault="00D47132" w:rsidP="009F2812">
      <w:pPr>
        <w:pStyle w:val="Header1"/>
        <w:rPr>
          <w:rFonts w:cs="Arial"/>
          <w:sz w:val="40"/>
          <w:szCs w:val="40"/>
        </w:rPr>
      </w:pPr>
    </w:p>
    <w:p w14:paraId="674A0BA6" w14:textId="45DF2169" w:rsidR="001F23B3" w:rsidRDefault="004F2EDA" w:rsidP="001F23B3">
      <w:pPr>
        <w:pStyle w:val="Header1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Falkirk Employability S</w:t>
      </w:r>
      <w:r w:rsidR="007D4675">
        <w:rPr>
          <w:rFonts w:cs="Arial"/>
          <w:sz w:val="40"/>
          <w:szCs w:val="40"/>
        </w:rPr>
        <w:t>upport Services</w:t>
      </w:r>
      <w:r>
        <w:rPr>
          <w:rFonts w:cs="Arial"/>
          <w:sz w:val="40"/>
          <w:szCs w:val="40"/>
        </w:rPr>
        <w:t xml:space="preserve"> - </w:t>
      </w:r>
      <w:r w:rsidR="00D47132">
        <w:rPr>
          <w:rFonts w:cs="Arial"/>
          <w:sz w:val="40"/>
          <w:szCs w:val="40"/>
        </w:rPr>
        <w:t>Partner Expression of Interest</w:t>
      </w:r>
    </w:p>
    <w:p w14:paraId="1EADC8CE" w14:textId="77777777" w:rsidR="00B37D4D" w:rsidRDefault="00B37D4D" w:rsidP="00B37D4D"/>
    <w:p w14:paraId="0BFD5716" w14:textId="77777777" w:rsidR="00576C68" w:rsidRDefault="00576C68" w:rsidP="00576C68">
      <w:pPr>
        <w:pStyle w:val="Header3"/>
        <w:rPr>
          <w:rFonts w:cs="Arial"/>
          <w:szCs w:val="32"/>
        </w:rPr>
      </w:pPr>
    </w:p>
    <w:p w14:paraId="1102AF14" w14:textId="77777777" w:rsidR="00576C68" w:rsidRPr="00A10849" w:rsidRDefault="00A93F06" w:rsidP="00576C68">
      <w:pPr>
        <w:pStyle w:val="Header3"/>
        <w:rPr>
          <w:rFonts w:cs="Arial"/>
          <w:szCs w:val="32"/>
        </w:rPr>
      </w:pPr>
      <w:r>
        <w:rPr>
          <w:rFonts w:cs="Arial"/>
          <w:szCs w:val="32"/>
        </w:rPr>
        <w:t>Introduction</w:t>
      </w:r>
    </w:p>
    <w:p w14:paraId="2F033BB4" w14:textId="77777777" w:rsidR="00576C68" w:rsidRPr="00A10849" w:rsidRDefault="00576C68" w:rsidP="00576C68">
      <w:pPr>
        <w:rPr>
          <w:rFonts w:cs="Arial"/>
        </w:rPr>
      </w:pPr>
    </w:p>
    <w:p w14:paraId="2A162D07" w14:textId="6F656660" w:rsidR="00A93F06" w:rsidRDefault="00AB2E57" w:rsidP="00A93F06">
      <w:pPr>
        <w:jc w:val="both"/>
        <w:rPr>
          <w:rFonts w:cs="Arial"/>
        </w:rPr>
      </w:pPr>
      <w:r>
        <w:rPr>
          <w:rFonts w:cs="Arial"/>
        </w:rPr>
        <w:t>Falkirk Council</w:t>
      </w:r>
      <w:r w:rsidR="007D4675">
        <w:rPr>
          <w:rFonts w:cs="Arial"/>
        </w:rPr>
        <w:t xml:space="preserve"> will be seeking to procure employability support services</w:t>
      </w:r>
      <w:r w:rsidR="00BF78DB">
        <w:rPr>
          <w:rFonts w:cs="Arial"/>
        </w:rPr>
        <w:t xml:space="preserve"> from providers who are experienced in delivering to individuals who are disadvantaged and excluded from participating in the labour market</w:t>
      </w:r>
      <w:r w:rsidR="006A233A">
        <w:rPr>
          <w:rFonts w:cs="Arial"/>
        </w:rPr>
        <w:t xml:space="preserve">, who face a range of barriers to employment and require additional support to obtain, sustain, and progress in employment. </w:t>
      </w:r>
    </w:p>
    <w:p w14:paraId="201571C1" w14:textId="71B9BCC5" w:rsidR="00AF22B0" w:rsidRDefault="00AF22B0" w:rsidP="00A93F06">
      <w:pPr>
        <w:jc w:val="both"/>
        <w:rPr>
          <w:rFonts w:cs="Arial"/>
        </w:rPr>
      </w:pPr>
    </w:p>
    <w:p w14:paraId="7D8BD297" w14:textId="7B3355CF" w:rsidR="00AF22B0" w:rsidRDefault="00AF22B0" w:rsidP="00A93F06">
      <w:pPr>
        <w:jc w:val="both"/>
        <w:rPr>
          <w:rFonts w:cs="Arial"/>
        </w:rPr>
      </w:pPr>
      <w:r>
        <w:rPr>
          <w:rFonts w:cs="Arial"/>
        </w:rPr>
        <w:t xml:space="preserve">The </w:t>
      </w:r>
      <w:r w:rsidR="009D0FA3">
        <w:rPr>
          <w:rFonts w:cs="Arial"/>
        </w:rPr>
        <w:t>tender will be divided into three lots:</w:t>
      </w:r>
    </w:p>
    <w:p w14:paraId="7B6FD251" w14:textId="0BE471D4" w:rsidR="009D0FA3" w:rsidRDefault="009D0FA3" w:rsidP="00A93F06">
      <w:pPr>
        <w:jc w:val="both"/>
        <w:rPr>
          <w:rFonts w:cs="Arial"/>
        </w:rPr>
      </w:pPr>
    </w:p>
    <w:p w14:paraId="55EF83FE" w14:textId="481376EF" w:rsidR="009D0FA3" w:rsidRDefault="009D0FA3" w:rsidP="00A93F06">
      <w:pPr>
        <w:jc w:val="both"/>
        <w:rPr>
          <w:rFonts w:cs="Arial"/>
          <w:b/>
        </w:rPr>
      </w:pPr>
      <w:r>
        <w:rPr>
          <w:rFonts w:cs="Arial"/>
          <w:b/>
        </w:rPr>
        <w:t>Lot 1</w:t>
      </w:r>
      <w:r w:rsidR="006C611C">
        <w:rPr>
          <w:rFonts w:cs="Arial"/>
          <w:b/>
        </w:rPr>
        <w:t xml:space="preserve"> Engagement and Barrier Removal</w:t>
      </w:r>
    </w:p>
    <w:p w14:paraId="608E8047" w14:textId="55DC14B5" w:rsidR="009D0FA3" w:rsidRDefault="009D0FA3" w:rsidP="00A93F06">
      <w:pPr>
        <w:jc w:val="both"/>
        <w:rPr>
          <w:rFonts w:cs="Arial"/>
          <w:b/>
        </w:rPr>
      </w:pPr>
    </w:p>
    <w:p w14:paraId="771359B0" w14:textId="5B42363D" w:rsidR="009D0FA3" w:rsidRDefault="009D0FA3" w:rsidP="00A93F06">
      <w:pPr>
        <w:jc w:val="both"/>
        <w:rPr>
          <w:rFonts w:cs="Arial"/>
          <w:b/>
        </w:rPr>
      </w:pPr>
      <w:r>
        <w:rPr>
          <w:rFonts w:cs="Arial"/>
          <w:b/>
        </w:rPr>
        <w:t>Lot 2</w:t>
      </w:r>
      <w:r w:rsidR="006C611C">
        <w:rPr>
          <w:rFonts w:cs="Arial"/>
          <w:b/>
        </w:rPr>
        <w:t xml:space="preserve"> Vocational Training and </w:t>
      </w:r>
      <w:proofErr w:type="gramStart"/>
      <w:r w:rsidR="006C611C">
        <w:rPr>
          <w:rFonts w:cs="Arial"/>
          <w:b/>
        </w:rPr>
        <w:t>Work Related</w:t>
      </w:r>
      <w:proofErr w:type="gramEnd"/>
      <w:r w:rsidR="006C611C">
        <w:rPr>
          <w:rFonts w:cs="Arial"/>
          <w:b/>
        </w:rPr>
        <w:t xml:space="preserve"> Skills</w:t>
      </w:r>
    </w:p>
    <w:p w14:paraId="6EE873AF" w14:textId="66AAF323" w:rsidR="009D0FA3" w:rsidRDefault="009D0FA3" w:rsidP="00A93F06">
      <w:pPr>
        <w:jc w:val="both"/>
        <w:rPr>
          <w:rFonts w:cs="Arial"/>
          <w:b/>
        </w:rPr>
      </w:pPr>
    </w:p>
    <w:p w14:paraId="473E7B94" w14:textId="523B762A" w:rsidR="009D0FA3" w:rsidRDefault="009D0FA3" w:rsidP="00A93F06">
      <w:pPr>
        <w:jc w:val="both"/>
        <w:rPr>
          <w:rFonts w:cs="Arial"/>
          <w:b/>
        </w:rPr>
      </w:pPr>
      <w:r>
        <w:rPr>
          <w:rFonts w:cs="Arial"/>
          <w:b/>
        </w:rPr>
        <w:t>Lot 3</w:t>
      </w:r>
      <w:r w:rsidR="006C611C">
        <w:rPr>
          <w:rFonts w:cs="Arial"/>
          <w:b/>
        </w:rPr>
        <w:t xml:space="preserve"> </w:t>
      </w:r>
      <w:r w:rsidR="006C611C" w:rsidRPr="009E251F">
        <w:rPr>
          <w:rFonts w:cs="Arial"/>
          <w:b/>
        </w:rPr>
        <w:t>In Work Support and Work Based Qualifications</w:t>
      </w:r>
    </w:p>
    <w:p w14:paraId="4E30FADB" w14:textId="481475FB" w:rsidR="003C2F69" w:rsidRDefault="003C2F69" w:rsidP="00A93F06">
      <w:pPr>
        <w:jc w:val="both"/>
        <w:rPr>
          <w:rFonts w:cs="Arial"/>
          <w:b/>
        </w:rPr>
      </w:pPr>
    </w:p>
    <w:p w14:paraId="53FEF087" w14:textId="6CE1733C" w:rsidR="003C2F69" w:rsidRDefault="003C2F69" w:rsidP="00A93F06">
      <w:pPr>
        <w:jc w:val="both"/>
        <w:rPr>
          <w:rFonts w:cs="Arial"/>
          <w:b/>
        </w:rPr>
      </w:pPr>
      <w:r>
        <w:rPr>
          <w:rFonts w:cs="Arial"/>
        </w:rPr>
        <w:t xml:space="preserve">For </w:t>
      </w:r>
      <w:r w:rsidR="00EC07F5">
        <w:rPr>
          <w:rFonts w:cs="Arial"/>
        </w:rPr>
        <w:t xml:space="preserve">full </w:t>
      </w:r>
      <w:r>
        <w:rPr>
          <w:rFonts w:cs="Arial"/>
        </w:rPr>
        <w:t xml:space="preserve">descriptions of the lots please see the </w:t>
      </w:r>
      <w:hyperlink r:id="rId10" w:history="1">
        <w:r w:rsidR="00EC07F5" w:rsidRPr="007D4D9D">
          <w:rPr>
            <w:rStyle w:val="Hyperlink"/>
            <w:rFonts w:cs="Arial"/>
          </w:rPr>
          <w:t>Prior Information Notice</w:t>
        </w:r>
      </w:hyperlink>
      <w:r>
        <w:rPr>
          <w:rFonts w:cs="Arial"/>
        </w:rPr>
        <w:t>.</w:t>
      </w:r>
    </w:p>
    <w:p w14:paraId="2FCA27B5" w14:textId="77777777" w:rsidR="00A93F06" w:rsidRPr="00A93F06" w:rsidRDefault="00A93F06" w:rsidP="00A93F06">
      <w:pPr>
        <w:jc w:val="both"/>
        <w:rPr>
          <w:rFonts w:cs="Arial"/>
        </w:rPr>
      </w:pPr>
    </w:p>
    <w:p w14:paraId="7112E978" w14:textId="54080BC8" w:rsidR="007D4D9D" w:rsidRDefault="00A93F06" w:rsidP="00F1309E">
      <w:pPr>
        <w:jc w:val="both"/>
        <w:rPr>
          <w:rFonts w:cs="Arial"/>
        </w:rPr>
      </w:pPr>
      <w:r w:rsidRPr="00A93F06">
        <w:rPr>
          <w:rFonts w:cs="Arial"/>
        </w:rPr>
        <w:t>Third sector organisations are invited to a</w:t>
      </w:r>
      <w:r w:rsidR="00290E15">
        <w:rPr>
          <w:rFonts w:cs="Arial"/>
        </w:rPr>
        <w:t>n initial</w:t>
      </w:r>
      <w:r w:rsidRPr="00A93F06">
        <w:rPr>
          <w:rFonts w:cs="Arial"/>
        </w:rPr>
        <w:t xml:space="preserve"> workshop </w:t>
      </w:r>
      <w:r w:rsidR="00290E15">
        <w:rPr>
          <w:rFonts w:cs="Arial"/>
        </w:rPr>
        <w:t xml:space="preserve">on </w:t>
      </w:r>
      <w:r w:rsidR="008D1779" w:rsidRPr="008D1779">
        <w:rPr>
          <w:rFonts w:cs="Arial"/>
        </w:rPr>
        <w:t>Thursday 9</w:t>
      </w:r>
      <w:r w:rsidR="008D1779" w:rsidRPr="008D1779">
        <w:rPr>
          <w:rFonts w:cs="Arial"/>
          <w:vertAlign w:val="superscript"/>
        </w:rPr>
        <w:t>th</w:t>
      </w:r>
      <w:r w:rsidR="008D1779" w:rsidRPr="008D1779">
        <w:rPr>
          <w:rFonts w:cs="Arial"/>
        </w:rPr>
        <w:t xml:space="preserve"> May</w:t>
      </w:r>
      <w:r w:rsidR="00290E15">
        <w:rPr>
          <w:rFonts w:cs="Arial"/>
        </w:rPr>
        <w:t xml:space="preserve"> at </w:t>
      </w:r>
      <w:r w:rsidR="00F1309E" w:rsidRPr="00F1309E">
        <w:rPr>
          <w:rFonts w:cs="Arial"/>
        </w:rPr>
        <w:t>CVS Falkirk, Unit 6 The Courtyard</w:t>
      </w:r>
      <w:r w:rsidR="00F1309E">
        <w:rPr>
          <w:rFonts w:cs="Arial"/>
        </w:rPr>
        <w:t xml:space="preserve">, </w:t>
      </w:r>
      <w:proofErr w:type="spellStart"/>
      <w:r w:rsidR="00F1309E" w:rsidRPr="00F1309E">
        <w:rPr>
          <w:rFonts w:cs="Arial"/>
        </w:rPr>
        <w:t>Callendar</w:t>
      </w:r>
      <w:proofErr w:type="spellEnd"/>
      <w:r w:rsidR="00F1309E" w:rsidRPr="00F1309E">
        <w:rPr>
          <w:rFonts w:cs="Arial"/>
        </w:rPr>
        <w:t xml:space="preserve"> Business Park, </w:t>
      </w:r>
      <w:proofErr w:type="spellStart"/>
      <w:r w:rsidR="00F1309E" w:rsidRPr="00F1309E">
        <w:rPr>
          <w:rFonts w:cs="Arial"/>
        </w:rPr>
        <w:t>Callendar</w:t>
      </w:r>
      <w:proofErr w:type="spellEnd"/>
      <w:r w:rsidR="00F1309E" w:rsidRPr="00F1309E">
        <w:rPr>
          <w:rFonts w:cs="Arial"/>
        </w:rPr>
        <w:t xml:space="preserve"> Road</w:t>
      </w:r>
      <w:r w:rsidR="00F1309E">
        <w:rPr>
          <w:rFonts w:cs="Arial"/>
        </w:rPr>
        <w:t xml:space="preserve">, </w:t>
      </w:r>
      <w:r w:rsidR="00F1309E" w:rsidRPr="00F1309E">
        <w:rPr>
          <w:rFonts w:cs="Arial"/>
        </w:rPr>
        <w:t>Falkirk</w:t>
      </w:r>
      <w:r w:rsidR="00F1309E">
        <w:rPr>
          <w:rFonts w:cs="Arial"/>
        </w:rPr>
        <w:t xml:space="preserve">, </w:t>
      </w:r>
      <w:r w:rsidR="00F1309E" w:rsidRPr="00F1309E">
        <w:rPr>
          <w:rFonts w:cs="Arial"/>
        </w:rPr>
        <w:t>FK1 1XR</w:t>
      </w:r>
      <w:r w:rsidR="00F1309E">
        <w:rPr>
          <w:rFonts w:cs="Arial"/>
        </w:rPr>
        <w:t>. This will be</w:t>
      </w:r>
      <w:r w:rsidR="00290E15">
        <w:rPr>
          <w:rFonts w:cs="Arial"/>
        </w:rPr>
        <w:t xml:space="preserve"> </w:t>
      </w:r>
      <w:r w:rsidRPr="00A93F06">
        <w:rPr>
          <w:rFonts w:cs="Arial"/>
        </w:rPr>
        <w:t>delivered</w:t>
      </w:r>
      <w:r w:rsidR="00290E15">
        <w:rPr>
          <w:rFonts w:cs="Arial"/>
        </w:rPr>
        <w:t xml:space="preserve"> by</w:t>
      </w:r>
      <w:r w:rsidRPr="00A93F06">
        <w:rPr>
          <w:rFonts w:cs="Arial"/>
        </w:rPr>
        <w:t xml:space="preserve"> </w:t>
      </w:r>
      <w:r w:rsidR="00B77EB0">
        <w:rPr>
          <w:rFonts w:cs="Arial"/>
        </w:rPr>
        <w:t>CVS Falkirk in partnership with P4P</w:t>
      </w:r>
      <w:r w:rsidRPr="00A93F06">
        <w:rPr>
          <w:rFonts w:cs="Arial"/>
        </w:rPr>
        <w:t xml:space="preserve"> </w:t>
      </w:r>
      <w:r w:rsidR="00B77EB0">
        <w:rPr>
          <w:rFonts w:cs="Arial"/>
        </w:rPr>
        <w:t>(</w:t>
      </w:r>
      <w:r w:rsidRPr="00A93F06">
        <w:rPr>
          <w:rFonts w:cs="Arial"/>
        </w:rPr>
        <w:t>Partnership for Procurement</w:t>
      </w:r>
      <w:r w:rsidR="00B77EB0">
        <w:rPr>
          <w:rFonts w:cs="Arial"/>
        </w:rPr>
        <w:t>)</w:t>
      </w:r>
      <w:r w:rsidR="00A85AD6">
        <w:rPr>
          <w:rFonts w:cs="Arial"/>
        </w:rPr>
        <w:t>.</w:t>
      </w:r>
      <w:r w:rsidR="00CA01CF">
        <w:rPr>
          <w:rFonts w:cs="Arial"/>
        </w:rPr>
        <w:t xml:space="preserve"> You can register for the event and find out more </w:t>
      </w:r>
      <w:hyperlink r:id="rId11" w:history="1">
        <w:r w:rsidR="00F261C3" w:rsidRPr="00F261C3">
          <w:rPr>
            <w:rStyle w:val="Hyperlink"/>
            <w:rFonts w:cs="Arial"/>
          </w:rPr>
          <w:t>here</w:t>
        </w:r>
      </w:hyperlink>
      <w:r w:rsidR="00F261C3">
        <w:rPr>
          <w:rFonts w:cs="Arial"/>
        </w:rPr>
        <w:t>.</w:t>
      </w:r>
    </w:p>
    <w:p w14:paraId="22253419" w14:textId="77777777" w:rsidR="007D4D9D" w:rsidRDefault="007D4D9D" w:rsidP="00A93F06">
      <w:pPr>
        <w:jc w:val="both"/>
        <w:rPr>
          <w:rFonts w:cs="Arial"/>
        </w:rPr>
      </w:pPr>
    </w:p>
    <w:p w14:paraId="18539BDD" w14:textId="780E0327" w:rsidR="00DB6F2E" w:rsidRDefault="00DB6F2E" w:rsidP="00A93F06">
      <w:pPr>
        <w:jc w:val="both"/>
        <w:rPr>
          <w:rFonts w:cs="Arial"/>
        </w:rPr>
      </w:pPr>
      <w:r>
        <w:rPr>
          <w:rFonts w:cs="Arial"/>
        </w:rPr>
        <w:t>The purpose of the sess</w:t>
      </w:r>
      <w:r w:rsidR="002E0C8A">
        <w:rPr>
          <w:rFonts w:cs="Arial"/>
        </w:rPr>
        <w:t>ion is to provide potential partner organisations with an opportunity to network</w:t>
      </w:r>
      <w:r w:rsidR="008C1877">
        <w:rPr>
          <w:rFonts w:cs="Arial"/>
        </w:rPr>
        <w:t xml:space="preserve">. P4P will speak about </w:t>
      </w:r>
      <w:r w:rsidR="002B56E8">
        <w:rPr>
          <w:rFonts w:cs="Arial"/>
        </w:rPr>
        <w:t xml:space="preserve">the benefits of </w:t>
      </w:r>
      <w:proofErr w:type="gramStart"/>
      <w:r w:rsidR="002B56E8">
        <w:rPr>
          <w:rFonts w:cs="Arial"/>
        </w:rPr>
        <w:t>collaboration</w:t>
      </w:r>
      <w:r w:rsidR="002073C8">
        <w:rPr>
          <w:rFonts w:cs="Arial"/>
        </w:rPr>
        <w:t>, and</w:t>
      </w:r>
      <w:proofErr w:type="gramEnd"/>
      <w:r w:rsidR="002073C8">
        <w:rPr>
          <w:rFonts w:cs="Arial"/>
        </w:rPr>
        <w:t xml:space="preserve"> will provide you with tips for improving your tender.</w:t>
      </w:r>
      <w:r w:rsidR="002E0C8A">
        <w:rPr>
          <w:rFonts w:cs="Arial"/>
        </w:rPr>
        <w:t xml:space="preserve"> </w:t>
      </w:r>
    </w:p>
    <w:p w14:paraId="19847953" w14:textId="77777777" w:rsidR="00265124" w:rsidRDefault="00265124" w:rsidP="00A93F06">
      <w:pPr>
        <w:jc w:val="both"/>
        <w:rPr>
          <w:rFonts w:cs="Arial"/>
        </w:rPr>
      </w:pPr>
    </w:p>
    <w:p w14:paraId="79620D23" w14:textId="4C0E4257" w:rsidR="00A93F06" w:rsidRDefault="005C76C1" w:rsidP="00A93F06">
      <w:pPr>
        <w:jc w:val="both"/>
        <w:rPr>
          <w:rFonts w:cs="Arial"/>
        </w:rPr>
      </w:pPr>
      <w:r>
        <w:rPr>
          <w:rFonts w:cs="Arial"/>
        </w:rPr>
        <w:t xml:space="preserve">If there is </w:t>
      </w:r>
      <w:proofErr w:type="gramStart"/>
      <w:r>
        <w:rPr>
          <w:rFonts w:cs="Arial"/>
        </w:rPr>
        <w:t>sufficient</w:t>
      </w:r>
      <w:proofErr w:type="gramEnd"/>
      <w:r>
        <w:rPr>
          <w:rFonts w:cs="Arial"/>
        </w:rPr>
        <w:t xml:space="preserve"> interest in forming a partnership, </w:t>
      </w:r>
      <w:r w:rsidR="00A93F06" w:rsidRPr="00A93F06">
        <w:rPr>
          <w:rFonts w:cs="Arial"/>
        </w:rPr>
        <w:t>P4P will facilitate further meetings between partner organisations if</w:t>
      </w:r>
      <w:r w:rsidR="00CA4CFE">
        <w:rPr>
          <w:rFonts w:cs="Arial"/>
        </w:rPr>
        <w:t xml:space="preserve"> and when</w:t>
      </w:r>
      <w:r w:rsidR="00A93F06" w:rsidRPr="00A93F06">
        <w:rPr>
          <w:rFonts w:cs="Arial"/>
        </w:rPr>
        <w:t xml:space="preserve"> required.</w:t>
      </w:r>
    </w:p>
    <w:p w14:paraId="5A13EA55" w14:textId="31DB62F2" w:rsidR="002B56E8" w:rsidRDefault="002B56E8" w:rsidP="00A93F06">
      <w:pPr>
        <w:jc w:val="both"/>
        <w:rPr>
          <w:rFonts w:cs="Arial"/>
        </w:rPr>
      </w:pPr>
    </w:p>
    <w:p w14:paraId="486FB49B" w14:textId="6C44D6A3" w:rsidR="002B56E8" w:rsidRPr="00A93F06" w:rsidRDefault="002B56E8" w:rsidP="00A93F06">
      <w:pPr>
        <w:jc w:val="both"/>
        <w:rPr>
          <w:rFonts w:cs="Arial"/>
        </w:rPr>
      </w:pPr>
      <w:r>
        <w:rPr>
          <w:rFonts w:cs="Arial"/>
        </w:rPr>
        <w:t>P4P is an initiative managed by Senscot which supports third sector organisations across Scotland to tender for contracts, and with developing consortia or other types of partnerships.</w:t>
      </w:r>
    </w:p>
    <w:p w14:paraId="22AB82FA" w14:textId="77777777" w:rsidR="00A93F06" w:rsidRPr="00A93F06" w:rsidRDefault="00A93F06" w:rsidP="00A93F06">
      <w:pPr>
        <w:jc w:val="both"/>
        <w:rPr>
          <w:rFonts w:cs="Arial"/>
        </w:rPr>
      </w:pPr>
    </w:p>
    <w:p w14:paraId="28CC6E30" w14:textId="7FF28EE9" w:rsidR="00A93F06" w:rsidRDefault="00E42895" w:rsidP="00A93F06">
      <w:pPr>
        <w:jc w:val="both"/>
        <w:rPr>
          <w:rFonts w:cs="Arial"/>
        </w:rPr>
      </w:pPr>
      <w:proofErr w:type="gramStart"/>
      <w:r>
        <w:rPr>
          <w:rFonts w:cs="Arial"/>
          <w:b/>
        </w:rPr>
        <w:t>In order to</w:t>
      </w:r>
      <w:proofErr w:type="gramEnd"/>
      <w:r>
        <w:rPr>
          <w:rFonts w:cs="Arial"/>
          <w:b/>
        </w:rPr>
        <w:t xml:space="preserve"> </w:t>
      </w:r>
      <w:r w:rsidR="00D97E90">
        <w:rPr>
          <w:rFonts w:cs="Arial"/>
          <w:b/>
        </w:rPr>
        <w:t>assess</w:t>
      </w:r>
      <w:r>
        <w:rPr>
          <w:rFonts w:cs="Arial"/>
          <w:b/>
        </w:rPr>
        <w:t xml:space="preserve"> interest</w:t>
      </w:r>
      <w:r w:rsidR="00290E15">
        <w:rPr>
          <w:rFonts w:cs="Arial"/>
          <w:b/>
        </w:rPr>
        <w:t xml:space="preserve"> for </w:t>
      </w:r>
      <w:r w:rsidR="002B56E8">
        <w:rPr>
          <w:rFonts w:cs="Arial"/>
          <w:b/>
        </w:rPr>
        <w:t>a</w:t>
      </w:r>
      <w:r w:rsidR="00290E15">
        <w:rPr>
          <w:rFonts w:cs="Arial"/>
          <w:b/>
        </w:rPr>
        <w:t xml:space="preserve"> follow up session</w:t>
      </w:r>
      <w:r w:rsidR="0040466A">
        <w:rPr>
          <w:rFonts w:cs="Arial"/>
          <w:b/>
        </w:rPr>
        <w:t xml:space="preserve"> and in forming a partnership</w:t>
      </w:r>
      <w:r w:rsidR="00BA4C57">
        <w:rPr>
          <w:rFonts w:cs="Arial"/>
          <w:b/>
        </w:rPr>
        <w:t>, please</w:t>
      </w:r>
      <w:r w:rsidR="00A93F06" w:rsidRPr="00CC7552">
        <w:rPr>
          <w:rFonts w:cs="Arial"/>
          <w:b/>
        </w:rPr>
        <w:t xml:space="preserve"> submit this short Expression of </w:t>
      </w:r>
      <w:r w:rsidR="00CC7552" w:rsidRPr="00CC7552">
        <w:rPr>
          <w:rFonts w:cs="Arial"/>
          <w:b/>
        </w:rPr>
        <w:t xml:space="preserve">Interest document to </w:t>
      </w:r>
      <w:hyperlink r:id="rId12" w:history="1">
        <w:r w:rsidR="00CC7552" w:rsidRPr="00CC7552">
          <w:rPr>
            <w:rStyle w:val="Hyperlink"/>
            <w:rFonts w:cs="Arial"/>
            <w:b/>
          </w:rPr>
          <w:t>neil@p4p.org.uk</w:t>
        </w:r>
      </w:hyperlink>
      <w:r w:rsidR="00CC7552" w:rsidRPr="00CC7552">
        <w:rPr>
          <w:rFonts w:cs="Arial"/>
          <w:b/>
        </w:rPr>
        <w:t xml:space="preserve"> </w:t>
      </w:r>
      <w:r w:rsidR="00CC7552" w:rsidRPr="00B865F2">
        <w:rPr>
          <w:rFonts w:cs="Arial"/>
          <w:b/>
        </w:rPr>
        <w:t xml:space="preserve">by </w:t>
      </w:r>
      <w:r w:rsidR="0040466A" w:rsidRPr="00B865F2">
        <w:rPr>
          <w:rFonts w:cs="Arial"/>
          <w:b/>
        </w:rPr>
        <w:t>Thursday 9</w:t>
      </w:r>
      <w:r w:rsidR="0040466A" w:rsidRPr="00B865F2">
        <w:rPr>
          <w:rFonts w:cs="Arial"/>
          <w:b/>
          <w:vertAlign w:val="superscript"/>
        </w:rPr>
        <w:t>th</w:t>
      </w:r>
      <w:r w:rsidR="0040466A" w:rsidRPr="00B865F2">
        <w:rPr>
          <w:rFonts w:cs="Arial"/>
          <w:b/>
        </w:rPr>
        <w:t xml:space="preserve"> May</w:t>
      </w:r>
      <w:r w:rsidR="00A93F06" w:rsidRPr="00CC7552">
        <w:rPr>
          <w:rFonts w:cs="Arial"/>
          <w:b/>
        </w:rPr>
        <w:t xml:space="preserve">. </w:t>
      </w:r>
    </w:p>
    <w:p w14:paraId="7147BA62" w14:textId="67C6312B" w:rsidR="003C2F69" w:rsidRDefault="003C2F69" w:rsidP="00A93F06">
      <w:pPr>
        <w:jc w:val="both"/>
        <w:rPr>
          <w:rFonts w:cs="Arial"/>
        </w:rPr>
      </w:pPr>
    </w:p>
    <w:p w14:paraId="39592A4B" w14:textId="06AFECF1" w:rsidR="003C2F69" w:rsidRPr="00A93F06" w:rsidRDefault="003C2F69" w:rsidP="00A93F06">
      <w:pPr>
        <w:jc w:val="both"/>
        <w:rPr>
          <w:rFonts w:cs="Arial"/>
        </w:rPr>
      </w:pPr>
      <w:r>
        <w:rPr>
          <w:rFonts w:cs="Arial"/>
        </w:rPr>
        <w:t>Other information:</w:t>
      </w:r>
    </w:p>
    <w:p w14:paraId="45ABF836" w14:textId="77777777" w:rsidR="00A93F06" w:rsidRPr="00A93F06" w:rsidRDefault="00A93F06" w:rsidP="00A93F06">
      <w:pPr>
        <w:jc w:val="both"/>
        <w:rPr>
          <w:rFonts w:cs="Arial"/>
        </w:rPr>
      </w:pPr>
    </w:p>
    <w:p w14:paraId="7E17C293" w14:textId="2C1A8E03" w:rsidR="003C2F69" w:rsidRPr="002D0AF1" w:rsidRDefault="003C2F69" w:rsidP="003C2F69">
      <w:pPr>
        <w:jc w:val="both"/>
        <w:rPr>
          <w:rFonts w:cs="Arial"/>
        </w:rPr>
      </w:pPr>
      <w:r>
        <w:rPr>
          <w:rFonts w:cs="Arial"/>
        </w:rPr>
        <w:t xml:space="preserve">It is </w:t>
      </w:r>
      <w:r w:rsidR="00D2595C">
        <w:rPr>
          <w:rFonts w:cs="Arial"/>
        </w:rPr>
        <w:t xml:space="preserve">anticipated </w:t>
      </w:r>
      <w:r>
        <w:rPr>
          <w:rFonts w:cs="Arial"/>
        </w:rPr>
        <w:t>that the tender will be published on 17</w:t>
      </w:r>
      <w:r w:rsidRPr="003C2F69">
        <w:rPr>
          <w:rFonts w:cs="Arial"/>
          <w:vertAlign w:val="superscript"/>
        </w:rPr>
        <w:t>th</w:t>
      </w:r>
      <w:r>
        <w:rPr>
          <w:rFonts w:cs="Arial"/>
        </w:rPr>
        <w:t xml:space="preserve"> May. Falkirk Council i</w:t>
      </w:r>
      <w:r w:rsidR="00B77EB0" w:rsidRPr="00B77EB0">
        <w:rPr>
          <w:rFonts w:cs="Arial"/>
        </w:rPr>
        <w:t>s holding an information session with potential providers on 2nd May. To register to attend the Falkirk Council info session you must email pcu@falkirk.gov.uk separately by 11:00 on Tuesday 30th April 2019.</w:t>
      </w:r>
    </w:p>
    <w:p w14:paraId="65FBD173" w14:textId="77777777" w:rsidR="00737584" w:rsidRDefault="00737584" w:rsidP="00A93F06">
      <w:pPr>
        <w:jc w:val="both"/>
        <w:rPr>
          <w:rFonts w:cs="Arial"/>
        </w:rPr>
      </w:pPr>
    </w:p>
    <w:p w14:paraId="5B75A80E" w14:textId="77777777" w:rsidR="00576C68" w:rsidRPr="00A10849" w:rsidRDefault="00576C68" w:rsidP="00576C68">
      <w:pPr>
        <w:jc w:val="both"/>
        <w:rPr>
          <w:rFonts w:cs="Arial"/>
        </w:rPr>
      </w:pPr>
    </w:p>
    <w:p w14:paraId="4BBD057D" w14:textId="77777777" w:rsidR="00056A68" w:rsidRDefault="00056A68" w:rsidP="00CC7552">
      <w:pPr>
        <w:pStyle w:val="Header3"/>
        <w:rPr>
          <w:rFonts w:cs="Arial"/>
          <w:szCs w:val="32"/>
        </w:rPr>
      </w:pPr>
    </w:p>
    <w:p w14:paraId="2D887589" w14:textId="77777777" w:rsidR="00056A68" w:rsidRDefault="00056A68" w:rsidP="00CC7552">
      <w:pPr>
        <w:pStyle w:val="Header3"/>
        <w:rPr>
          <w:rFonts w:cs="Arial"/>
          <w:szCs w:val="32"/>
        </w:rPr>
      </w:pPr>
    </w:p>
    <w:p w14:paraId="6711DC8A" w14:textId="77777777" w:rsidR="00056A68" w:rsidRDefault="00056A68" w:rsidP="00CC7552">
      <w:pPr>
        <w:pStyle w:val="Header3"/>
        <w:rPr>
          <w:rFonts w:cs="Arial"/>
          <w:szCs w:val="32"/>
        </w:rPr>
      </w:pPr>
    </w:p>
    <w:p w14:paraId="334676D2" w14:textId="77777777" w:rsidR="00056A68" w:rsidRDefault="00056A68" w:rsidP="00CC7552">
      <w:pPr>
        <w:pStyle w:val="Header3"/>
        <w:rPr>
          <w:rFonts w:cs="Arial"/>
          <w:szCs w:val="32"/>
        </w:rPr>
      </w:pPr>
    </w:p>
    <w:p w14:paraId="31492437" w14:textId="77777777" w:rsidR="00056A68" w:rsidRDefault="00056A68" w:rsidP="00CC7552">
      <w:pPr>
        <w:pStyle w:val="Header3"/>
        <w:rPr>
          <w:rFonts w:cs="Arial"/>
          <w:szCs w:val="32"/>
        </w:rPr>
      </w:pPr>
    </w:p>
    <w:p w14:paraId="5DA11443" w14:textId="77777777" w:rsidR="0017049A" w:rsidRDefault="0017049A" w:rsidP="00CC7552">
      <w:pPr>
        <w:pStyle w:val="Header3"/>
        <w:rPr>
          <w:rFonts w:cs="Arial"/>
          <w:szCs w:val="32"/>
        </w:rPr>
      </w:pPr>
    </w:p>
    <w:p w14:paraId="6FD53E49" w14:textId="0F5F7F3E" w:rsidR="00576C68" w:rsidRPr="00CC7552" w:rsidRDefault="00CC7552" w:rsidP="00CC7552">
      <w:pPr>
        <w:pStyle w:val="Header3"/>
        <w:rPr>
          <w:rFonts w:cs="Arial"/>
          <w:szCs w:val="32"/>
        </w:rPr>
      </w:pPr>
      <w:r w:rsidRPr="00CC7552">
        <w:rPr>
          <w:rFonts w:cs="Arial"/>
          <w:szCs w:val="32"/>
        </w:rPr>
        <w:t>Organisation details</w:t>
      </w:r>
    </w:p>
    <w:p w14:paraId="62C373B9" w14:textId="77777777" w:rsidR="00576C68" w:rsidRPr="00A10849" w:rsidRDefault="00576C68" w:rsidP="00576C68">
      <w:pPr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6"/>
        <w:gridCol w:w="4766"/>
      </w:tblGrid>
      <w:tr w:rsidR="00CC7552" w14:paraId="6993F724" w14:textId="77777777" w:rsidTr="00CC7552">
        <w:tc>
          <w:tcPr>
            <w:tcW w:w="4766" w:type="dxa"/>
          </w:tcPr>
          <w:p w14:paraId="7F3B6E20" w14:textId="77777777" w:rsidR="00CC7552" w:rsidRPr="00CC7552" w:rsidRDefault="00CC7552" w:rsidP="00576C68">
            <w:pPr>
              <w:jc w:val="both"/>
              <w:rPr>
                <w:rFonts w:cs="Arial"/>
                <w:b/>
              </w:rPr>
            </w:pPr>
            <w:r w:rsidRPr="00CC7552">
              <w:rPr>
                <w:rFonts w:cs="Arial"/>
                <w:b/>
              </w:rPr>
              <w:t>Organisation name</w:t>
            </w:r>
          </w:p>
        </w:tc>
        <w:tc>
          <w:tcPr>
            <w:tcW w:w="4766" w:type="dxa"/>
          </w:tcPr>
          <w:p w14:paraId="25FCAD60" w14:textId="77777777" w:rsidR="00CC7552" w:rsidRDefault="00CC7552" w:rsidP="00576C68">
            <w:pPr>
              <w:jc w:val="both"/>
              <w:rPr>
                <w:rFonts w:cs="Arial"/>
              </w:rPr>
            </w:pPr>
          </w:p>
        </w:tc>
      </w:tr>
      <w:tr w:rsidR="00CC7552" w14:paraId="433AE84D" w14:textId="77777777" w:rsidTr="00CC7552">
        <w:tc>
          <w:tcPr>
            <w:tcW w:w="4766" w:type="dxa"/>
          </w:tcPr>
          <w:p w14:paraId="6C7D13EA" w14:textId="77777777" w:rsidR="00CC7552" w:rsidRPr="00CC7552" w:rsidRDefault="00CC7552" w:rsidP="00576C68">
            <w:pPr>
              <w:jc w:val="both"/>
              <w:rPr>
                <w:rFonts w:cs="Arial"/>
                <w:b/>
              </w:rPr>
            </w:pPr>
            <w:r w:rsidRPr="00CC7552">
              <w:rPr>
                <w:rFonts w:cs="Arial"/>
                <w:b/>
              </w:rPr>
              <w:t>Postal address</w:t>
            </w:r>
          </w:p>
        </w:tc>
        <w:tc>
          <w:tcPr>
            <w:tcW w:w="4766" w:type="dxa"/>
          </w:tcPr>
          <w:p w14:paraId="1571F12B" w14:textId="77777777" w:rsidR="00CC7552" w:rsidRDefault="00CC7552" w:rsidP="00576C68">
            <w:pPr>
              <w:jc w:val="both"/>
              <w:rPr>
                <w:rFonts w:cs="Arial"/>
              </w:rPr>
            </w:pPr>
          </w:p>
          <w:p w14:paraId="4F3DCD85" w14:textId="77777777" w:rsidR="00CC7552" w:rsidRDefault="00CC7552" w:rsidP="00576C68">
            <w:pPr>
              <w:jc w:val="both"/>
              <w:rPr>
                <w:rFonts w:cs="Arial"/>
              </w:rPr>
            </w:pPr>
          </w:p>
          <w:p w14:paraId="11024B6C" w14:textId="77777777" w:rsidR="00CC7552" w:rsidRDefault="00CC7552" w:rsidP="00576C68">
            <w:pPr>
              <w:jc w:val="both"/>
              <w:rPr>
                <w:rFonts w:cs="Arial"/>
              </w:rPr>
            </w:pPr>
          </w:p>
          <w:p w14:paraId="20143B7D" w14:textId="77777777" w:rsidR="00CC7552" w:rsidRDefault="00CC7552" w:rsidP="00576C68">
            <w:pPr>
              <w:jc w:val="both"/>
              <w:rPr>
                <w:rFonts w:cs="Arial"/>
              </w:rPr>
            </w:pPr>
          </w:p>
        </w:tc>
      </w:tr>
      <w:tr w:rsidR="00CC7552" w14:paraId="74357537" w14:textId="77777777" w:rsidTr="00CC7552">
        <w:tc>
          <w:tcPr>
            <w:tcW w:w="4766" w:type="dxa"/>
          </w:tcPr>
          <w:p w14:paraId="45EEAD29" w14:textId="77777777" w:rsidR="00CC7552" w:rsidRPr="00CC7552" w:rsidRDefault="00CC7552" w:rsidP="00576C68">
            <w:pPr>
              <w:jc w:val="both"/>
              <w:rPr>
                <w:rFonts w:cs="Arial"/>
                <w:b/>
              </w:rPr>
            </w:pPr>
            <w:r w:rsidRPr="00CC7552">
              <w:rPr>
                <w:rFonts w:cs="Arial"/>
                <w:b/>
              </w:rPr>
              <w:t>Name of parent company (if applicable)</w:t>
            </w:r>
          </w:p>
        </w:tc>
        <w:tc>
          <w:tcPr>
            <w:tcW w:w="4766" w:type="dxa"/>
          </w:tcPr>
          <w:p w14:paraId="7075D9E7" w14:textId="77777777" w:rsidR="00CC7552" w:rsidRDefault="00CC7552" w:rsidP="00576C68">
            <w:pPr>
              <w:jc w:val="both"/>
              <w:rPr>
                <w:rFonts w:cs="Arial"/>
              </w:rPr>
            </w:pPr>
          </w:p>
        </w:tc>
      </w:tr>
      <w:tr w:rsidR="00CC7552" w14:paraId="4ED186BF" w14:textId="77777777" w:rsidTr="00CC7552">
        <w:tc>
          <w:tcPr>
            <w:tcW w:w="4766" w:type="dxa"/>
          </w:tcPr>
          <w:p w14:paraId="41DEBA63" w14:textId="77777777" w:rsidR="00CC7552" w:rsidRPr="00CC7552" w:rsidRDefault="00CC7552" w:rsidP="00576C68">
            <w:pPr>
              <w:jc w:val="both"/>
              <w:rPr>
                <w:rFonts w:cs="Arial"/>
                <w:b/>
              </w:rPr>
            </w:pPr>
            <w:r w:rsidRPr="00CC7552">
              <w:rPr>
                <w:rFonts w:cs="Arial"/>
                <w:b/>
              </w:rPr>
              <w:t>Legal status (delete as appropriate)</w:t>
            </w:r>
          </w:p>
        </w:tc>
        <w:tc>
          <w:tcPr>
            <w:tcW w:w="4766" w:type="dxa"/>
          </w:tcPr>
          <w:p w14:paraId="18A1481A" w14:textId="77777777" w:rsidR="00CC7552" w:rsidRDefault="00CC7552" w:rsidP="00576C6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Company Limited by Guarantee</w:t>
            </w:r>
          </w:p>
          <w:p w14:paraId="7E57C2A4" w14:textId="77777777" w:rsidR="00CC7552" w:rsidRDefault="00CC7552" w:rsidP="00576C6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Community Interest Company</w:t>
            </w:r>
          </w:p>
          <w:p w14:paraId="07D30C6F" w14:textId="77777777" w:rsidR="00CC7552" w:rsidRDefault="00CC7552" w:rsidP="00576C6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SCIO</w:t>
            </w:r>
          </w:p>
          <w:p w14:paraId="4690C5BB" w14:textId="77777777" w:rsidR="00CC7552" w:rsidRDefault="00CC7552" w:rsidP="00576C6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Other (please detail)</w:t>
            </w:r>
          </w:p>
          <w:p w14:paraId="3AFE74BF" w14:textId="77777777" w:rsidR="00CC7552" w:rsidRDefault="00CC7552" w:rsidP="00576C68">
            <w:pPr>
              <w:jc w:val="both"/>
              <w:rPr>
                <w:rFonts w:cs="Arial"/>
              </w:rPr>
            </w:pPr>
          </w:p>
        </w:tc>
      </w:tr>
      <w:tr w:rsidR="00CC7552" w14:paraId="147AA0E8" w14:textId="77777777" w:rsidTr="00CC7552">
        <w:tc>
          <w:tcPr>
            <w:tcW w:w="4766" w:type="dxa"/>
          </w:tcPr>
          <w:p w14:paraId="572B328A" w14:textId="77777777" w:rsidR="00CC7552" w:rsidRPr="00CC7552" w:rsidRDefault="00CC7552" w:rsidP="00576C68">
            <w:pPr>
              <w:jc w:val="both"/>
              <w:rPr>
                <w:rFonts w:cs="Arial"/>
                <w:b/>
              </w:rPr>
            </w:pPr>
            <w:r w:rsidRPr="00CC7552">
              <w:rPr>
                <w:rFonts w:cs="Arial"/>
                <w:b/>
              </w:rPr>
              <w:t>Charity Number</w:t>
            </w:r>
            <w:r>
              <w:rPr>
                <w:rFonts w:cs="Arial"/>
                <w:b/>
              </w:rPr>
              <w:t xml:space="preserve"> (if applicable)</w:t>
            </w:r>
          </w:p>
        </w:tc>
        <w:tc>
          <w:tcPr>
            <w:tcW w:w="4766" w:type="dxa"/>
          </w:tcPr>
          <w:p w14:paraId="2F3EBA37" w14:textId="77777777" w:rsidR="00CC7552" w:rsidRDefault="00CC7552" w:rsidP="00576C68">
            <w:pPr>
              <w:jc w:val="both"/>
              <w:rPr>
                <w:rFonts w:cs="Arial"/>
              </w:rPr>
            </w:pPr>
          </w:p>
        </w:tc>
      </w:tr>
      <w:tr w:rsidR="00CC7552" w14:paraId="58DB5492" w14:textId="77777777" w:rsidTr="00CC7552">
        <w:tc>
          <w:tcPr>
            <w:tcW w:w="4766" w:type="dxa"/>
          </w:tcPr>
          <w:p w14:paraId="3F7B9E5A" w14:textId="77777777" w:rsidR="00CC7552" w:rsidRPr="00056A68" w:rsidRDefault="00056A68" w:rsidP="00576C68">
            <w:pPr>
              <w:jc w:val="both"/>
              <w:rPr>
                <w:rFonts w:cs="Arial"/>
                <w:b/>
              </w:rPr>
            </w:pPr>
            <w:r w:rsidRPr="00056A68">
              <w:rPr>
                <w:rFonts w:cs="Arial"/>
                <w:b/>
              </w:rPr>
              <w:t>Contact person</w:t>
            </w:r>
          </w:p>
        </w:tc>
        <w:tc>
          <w:tcPr>
            <w:tcW w:w="4766" w:type="dxa"/>
          </w:tcPr>
          <w:p w14:paraId="0476B3C6" w14:textId="77777777" w:rsidR="00CC7552" w:rsidRDefault="00CC7552" w:rsidP="00576C68">
            <w:pPr>
              <w:jc w:val="both"/>
              <w:rPr>
                <w:rFonts w:cs="Arial"/>
              </w:rPr>
            </w:pPr>
          </w:p>
        </w:tc>
      </w:tr>
      <w:tr w:rsidR="00CC7552" w14:paraId="313CEB73" w14:textId="77777777" w:rsidTr="00CC7552">
        <w:tc>
          <w:tcPr>
            <w:tcW w:w="4766" w:type="dxa"/>
          </w:tcPr>
          <w:p w14:paraId="7148543B" w14:textId="77777777" w:rsidR="00CC7552" w:rsidRPr="00056A68" w:rsidRDefault="00056A68" w:rsidP="00576C68">
            <w:pPr>
              <w:jc w:val="both"/>
              <w:rPr>
                <w:rFonts w:cs="Arial"/>
                <w:b/>
              </w:rPr>
            </w:pPr>
            <w:r w:rsidRPr="00056A68">
              <w:rPr>
                <w:rFonts w:cs="Arial"/>
                <w:b/>
              </w:rPr>
              <w:t>Email</w:t>
            </w:r>
          </w:p>
        </w:tc>
        <w:tc>
          <w:tcPr>
            <w:tcW w:w="4766" w:type="dxa"/>
          </w:tcPr>
          <w:p w14:paraId="7ED44A8C" w14:textId="77777777" w:rsidR="00CC7552" w:rsidRDefault="00CC7552" w:rsidP="00576C68">
            <w:pPr>
              <w:jc w:val="both"/>
              <w:rPr>
                <w:rFonts w:cs="Arial"/>
              </w:rPr>
            </w:pPr>
          </w:p>
        </w:tc>
      </w:tr>
      <w:tr w:rsidR="00CC7552" w14:paraId="34C49DBC" w14:textId="77777777" w:rsidTr="00CC7552">
        <w:tc>
          <w:tcPr>
            <w:tcW w:w="4766" w:type="dxa"/>
          </w:tcPr>
          <w:p w14:paraId="092167BB" w14:textId="77777777" w:rsidR="00CC7552" w:rsidRPr="00056A68" w:rsidRDefault="00056A68" w:rsidP="00576C68">
            <w:pPr>
              <w:jc w:val="both"/>
              <w:rPr>
                <w:rFonts w:cs="Arial"/>
                <w:b/>
              </w:rPr>
            </w:pPr>
            <w:r w:rsidRPr="00056A68">
              <w:rPr>
                <w:rFonts w:cs="Arial"/>
                <w:b/>
              </w:rPr>
              <w:t>Telephone</w:t>
            </w:r>
          </w:p>
        </w:tc>
        <w:tc>
          <w:tcPr>
            <w:tcW w:w="4766" w:type="dxa"/>
          </w:tcPr>
          <w:p w14:paraId="61953950" w14:textId="77777777" w:rsidR="00CC7552" w:rsidRDefault="00CC7552" w:rsidP="00576C68">
            <w:pPr>
              <w:jc w:val="both"/>
              <w:rPr>
                <w:rFonts w:cs="Arial"/>
              </w:rPr>
            </w:pPr>
          </w:p>
        </w:tc>
      </w:tr>
    </w:tbl>
    <w:p w14:paraId="75E40FCF" w14:textId="77777777" w:rsidR="00576C68" w:rsidRPr="00A10849" w:rsidRDefault="00576C68" w:rsidP="00576C68">
      <w:pPr>
        <w:jc w:val="both"/>
        <w:rPr>
          <w:rFonts w:cs="Arial"/>
        </w:rPr>
      </w:pPr>
    </w:p>
    <w:p w14:paraId="493F6239" w14:textId="77777777" w:rsidR="004E2555" w:rsidRDefault="00056A68" w:rsidP="00056A68">
      <w:pPr>
        <w:pStyle w:val="Header3"/>
        <w:rPr>
          <w:rFonts w:cs="Arial"/>
          <w:szCs w:val="32"/>
        </w:rPr>
      </w:pPr>
      <w:r w:rsidRPr="00056A68">
        <w:rPr>
          <w:rFonts w:cs="Arial"/>
          <w:szCs w:val="32"/>
        </w:rPr>
        <w:t>C</w:t>
      </w:r>
      <w:r>
        <w:rPr>
          <w:rFonts w:cs="Arial"/>
          <w:szCs w:val="32"/>
        </w:rPr>
        <w:t>urrent</w:t>
      </w:r>
      <w:r w:rsidRPr="00056A68">
        <w:rPr>
          <w:rFonts w:cs="Arial"/>
          <w:szCs w:val="32"/>
        </w:rPr>
        <w:t xml:space="preserve"> delivery</w:t>
      </w:r>
    </w:p>
    <w:p w14:paraId="1FA7FF73" w14:textId="77777777" w:rsidR="00056A68" w:rsidRDefault="00056A68" w:rsidP="00056A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2"/>
      </w:tblGrid>
      <w:tr w:rsidR="00056A68" w14:paraId="384A56C5" w14:textId="77777777" w:rsidTr="00056A68">
        <w:tc>
          <w:tcPr>
            <w:tcW w:w="9532" w:type="dxa"/>
          </w:tcPr>
          <w:p w14:paraId="0AFF90FC" w14:textId="77777777" w:rsidR="00056A68" w:rsidRPr="00056A68" w:rsidRDefault="00056A68" w:rsidP="00056A68">
            <w:pPr>
              <w:rPr>
                <w:b/>
              </w:rPr>
            </w:pPr>
            <w:r w:rsidRPr="00056A68">
              <w:rPr>
                <w:b/>
              </w:rPr>
              <w:t>Please give a brief overview of your organisation, including details of services your currently offer and any relevant or similar contracts that you hold</w:t>
            </w:r>
            <w:r w:rsidR="005250D3">
              <w:rPr>
                <w:b/>
              </w:rPr>
              <w:t xml:space="preserve"> or have delivered previously</w:t>
            </w:r>
          </w:p>
          <w:p w14:paraId="0969BB7D" w14:textId="77777777" w:rsidR="00056A68" w:rsidRDefault="00056A68" w:rsidP="00056A68"/>
        </w:tc>
      </w:tr>
      <w:tr w:rsidR="00056A68" w14:paraId="40952607" w14:textId="77777777" w:rsidTr="00056A68">
        <w:tc>
          <w:tcPr>
            <w:tcW w:w="9532" w:type="dxa"/>
          </w:tcPr>
          <w:p w14:paraId="16EF8B6D" w14:textId="77777777" w:rsidR="00056A68" w:rsidRDefault="00056A68" w:rsidP="00056A68"/>
          <w:p w14:paraId="7EC48F7D" w14:textId="77777777" w:rsidR="00056A68" w:rsidRDefault="00056A68" w:rsidP="00056A68"/>
          <w:p w14:paraId="55C1A5C5" w14:textId="77777777" w:rsidR="00056A68" w:rsidRDefault="00056A68" w:rsidP="00056A68"/>
          <w:p w14:paraId="01015E0C" w14:textId="77777777" w:rsidR="00056A68" w:rsidRDefault="00056A68" w:rsidP="00056A68"/>
          <w:p w14:paraId="2C819FEB" w14:textId="77777777" w:rsidR="00056A68" w:rsidRDefault="00056A68" w:rsidP="00056A68"/>
          <w:p w14:paraId="03E0BEA3" w14:textId="77777777" w:rsidR="00056A68" w:rsidRDefault="00056A68" w:rsidP="00056A68"/>
          <w:p w14:paraId="5FFE1E09" w14:textId="77777777" w:rsidR="00056A68" w:rsidRDefault="00056A68" w:rsidP="00056A68"/>
          <w:p w14:paraId="32D324E9" w14:textId="77777777" w:rsidR="00056A68" w:rsidRDefault="00056A68" w:rsidP="00056A68"/>
          <w:p w14:paraId="693BD483" w14:textId="77777777" w:rsidR="00056A68" w:rsidRDefault="00056A68" w:rsidP="00056A68"/>
          <w:p w14:paraId="37548593" w14:textId="77777777" w:rsidR="00056A68" w:rsidRDefault="00056A68" w:rsidP="00056A68"/>
        </w:tc>
      </w:tr>
    </w:tbl>
    <w:p w14:paraId="34E0BB47" w14:textId="77777777" w:rsidR="00056A68" w:rsidRDefault="00056A68" w:rsidP="00056A68"/>
    <w:p w14:paraId="2C7D5960" w14:textId="77777777" w:rsidR="005250D3" w:rsidRDefault="005250D3" w:rsidP="00056A68">
      <w:pPr>
        <w:pStyle w:val="Header3"/>
        <w:rPr>
          <w:rFonts w:cs="Arial"/>
          <w:szCs w:val="32"/>
        </w:rPr>
      </w:pPr>
    </w:p>
    <w:p w14:paraId="5FDA95C2" w14:textId="77777777" w:rsidR="005250D3" w:rsidRDefault="005250D3" w:rsidP="00056A68">
      <w:pPr>
        <w:pStyle w:val="Header3"/>
        <w:rPr>
          <w:rFonts w:cs="Arial"/>
          <w:szCs w:val="32"/>
        </w:rPr>
      </w:pPr>
    </w:p>
    <w:p w14:paraId="5FB0242B" w14:textId="77777777" w:rsidR="005250D3" w:rsidRDefault="005250D3" w:rsidP="00056A68">
      <w:pPr>
        <w:pStyle w:val="Header3"/>
        <w:rPr>
          <w:rFonts w:cs="Arial"/>
          <w:szCs w:val="32"/>
        </w:rPr>
      </w:pPr>
    </w:p>
    <w:p w14:paraId="036866A8" w14:textId="77777777" w:rsidR="005250D3" w:rsidRDefault="005250D3" w:rsidP="00056A68">
      <w:pPr>
        <w:pStyle w:val="Header3"/>
        <w:rPr>
          <w:rFonts w:cs="Arial"/>
          <w:szCs w:val="32"/>
        </w:rPr>
      </w:pPr>
    </w:p>
    <w:p w14:paraId="5736F71F" w14:textId="77777777" w:rsidR="005250D3" w:rsidRDefault="005250D3" w:rsidP="00056A68">
      <w:pPr>
        <w:pStyle w:val="Header3"/>
        <w:rPr>
          <w:rFonts w:cs="Arial"/>
          <w:szCs w:val="32"/>
        </w:rPr>
      </w:pPr>
    </w:p>
    <w:p w14:paraId="72B35406" w14:textId="77777777" w:rsidR="005250D3" w:rsidRDefault="005250D3" w:rsidP="00056A68">
      <w:pPr>
        <w:pStyle w:val="Header3"/>
        <w:rPr>
          <w:rFonts w:cs="Arial"/>
          <w:szCs w:val="32"/>
        </w:rPr>
      </w:pPr>
    </w:p>
    <w:p w14:paraId="64AB5C5E" w14:textId="77777777" w:rsidR="005250D3" w:rsidRDefault="005250D3" w:rsidP="00056A68">
      <w:pPr>
        <w:pStyle w:val="Header3"/>
        <w:rPr>
          <w:rFonts w:cs="Arial"/>
          <w:szCs w:val="32"/>
        </w:rPr>
      </w:pPr>
    </w:p>
    <w:p w14:paraId="1D037B76" w14:textId="77777777" w:rsidR="005250D3" w:rsidRDefault="005250D3" w:rsidP="00056A68">
      <w:pPr>
        <w:pStyle w:val="Header3"/>
        <w:rPr>
          <w:rFonts w:cs="Arial"/>
          <w:szCs w:val="32"/>
        </w:rPr>
      </w:pPr>
    </w:p>
    <w:p w14:paraId="29A41444" w14:textId="77777777" w:rsidR="005250D3" w:rsidRDefault="005250D3" w:rsidP="00056A68">
      <w:pPr>
        <w:pStyle w:val="Header3"/>
        <w:rPr>
          <w:rFonts w:cs="Arial"/>
          <w:szCs w:val="32"/>
        </w:rPr>
      </w:pPr>
    </w:p>
    <w:p w14:paraId="16AA499A" w14:textId="77777777" w:rsidR="005250D3" w:rsidRDefault="005250D3" w:rsidP="00056A68">
      <w:pPr>
        <w:pStyle w:val="Header3"/>
        <w:rPr>
          <w:rFonts w:cs="Arial"/>
          <w:szCs w:val="32"/>
        </w:rPr>
      </w:pPr>
    </w:p>
    <w:p w14:paraId="1DD644B5" w14:textId="77777777" w:rsidR="005250D3" w:rsidRDefault="005250D3" w:rsidP="00056A68">
      <w:pPr>
        <w:pStyle w:val="Header3"/>
        <w:rPr>
          <w:rFonts w:cs="Arial"/>
          <w:szCs w:val="32"/>
        </w:rPr>
      </w:pPr>
    </w:p>
    <w:p w14:paraId="40168A3A" w14:textId="77777777" w:rsidR="005250D3" w:rsidRDefault="005250D3" w:rsidP="00056A68">
      <w:pPr>
        <w:pStyle w:val="Header3"/>
        <w:rPr>
          <w:rFonts w:cs="Arial"/>
          <w:szCs w:val="32"/>
        </w:rPr>
      </w:pPr>
    </w:p>
    <w:p w14:paraId="3BC1AEEF" w14:textId="77777777" w:rsidR="005250D3" w:rsidRDefault="005250D3" w:rsidP="00056A68">
      <w:pPr>
        <w:pStyle w:val="Header3"/>
        <w:rPr>
          <w:rFonts w:cs="Arial"/>
          <w:szCs w:val="32"/>
        </w:rPr>
      </w:pPr>
    </w:p>
    <w:p w14:paraId="1060D4D4" w14:textId="72EC5576" w:rsidR="00056A68" w:rsidRDefault="00056A68" w:rsidP="00056A68">
      <w:pPr>
        <w:pStyle w:val="Header3"/>
        <w:rPr>
          <w:rFonts w:cs="Arial"/>
          <w:szCs w:val="32"/>
        </w:rPr>
      </w:pPr>
      <w:r w:rsidRPr="00056A68">
        <w:rPr>
          <w:rFonts w:cs="Arial"/>
          <w:szCs w:val="32"/>
        </w:rPr>
        <w:t>Potential role(s) in partnership</w:t>
      </w:r>
    </w:p>
    <w:p w14:paraId="6DD17FDC" w14:textId="77777777" w:rsidR="00056A68" w:rsidRDefault="00056A68" w:rsidP="00056A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2"/>
      </w:tblGrid>
      <w:tr w:rsidR="00056A68" w14:paraId="3CCE130F" w14:textId="77777777" w:rsidTr="004217E2">
        <w:tc>
          <w:tcPr>
            <w:tcW w:w="9532" w:type="dxa"/>
          </w:tcPr>
          <w:p w14:paraId="192319A1" w14:textId="28927850" w:rsidR="00056A68" w:rsidRPr="00056A68" w:rsidRDefault="00056A68" w:rsidP="004217E2">
            <w:pPr>
              <w:rPr>
                <w:b/>
              </w:rPr>
            </w:pPr>
            <w:r w:rsidRPr="00056A68">
              <w:rPr>
                <w:b/>
              </w:rPr>
              <w:t xml:space="preserve">Please indicate </w:t>
            </w:r>
            <w:r w:rsidR="00A379BD">
              <w:rPr>
                <w:b/>
              </w:rPr>
              <w:t>which lot</w:t>
            </w:r>
            <w:r w:rsidR="008D0CC1">
              <w:rPr>
                <w:b/>
              </w:rPr>
              <w:t>(s)</w:t>
            </w:r>
            <w:r w:rsidR="00A379BD">
              <w:rPr>
                <w:b/>
              </w:rPr>
              <w:t xml:space="preserve"> you are interested</w:t>
            </w:r>
            <w:r w:rsidR="008D0CC1">
              <w:rPr>
                <w:b/>
              </w:rPr>
              <w:t xml:space="preserve"> in</w:t>
            </w:r>
          </w:p>
          <w:p w14:paraId="729AEEF5" w14:textId="77777777" w:rsidR="00056A68" w:rsidRDefault="00056A68" w:rsidP="004217E2">
            <w:r>
              <w:t xml:space="preserve"> </w:t>
            </w:r>
          </w:p>
        </w:tc>
      </w:tr>
      <w:tr w:rsidR="00056A68" w14:paraId="6F4A8E97" w14:textId="77777777" w:rsidTr="004217E2">
        <w:tc>
          <w:tcPr>
            <w:tcW w:w="9532" w:type="dxa"/>
          </w:tcPr>
          <w:p w14:paraId="38A89063" w14:textId="6675E6A7" w:rsidR="00056A68" w:rsidRPr="008D0CC1" w:rsidRDefault="008D0CC1" w:rsidP="008D0CC1">
            <w:pPr>
              <w:jc w:val="both"/>
              <w:rPr>
                <w:rFonts w:cs="Arial"/>
                <w:b/>
              </w:rPr>
            </w:pPr>
            <w:r w:rsidRPr="008D0CC1">
              <w:rPr>
                <w:rFonts w:cs="Arial"/>
              </w:rPr>
              <w:t>Lot 1</w:t>
            </w:r>
            <w:r w:rsidR="009E251F">
              <w:rPr>
                <w:rFonts w:cs="Arial"/>
              </w:rPr>
              <w:t xml:space="preserve"> </w:t>
            </w:r>
            <w:r w:rsidRPr="008D0CC1">
              <w:rPr>
                <w:rFonts w:cs="Arial"/>
              </w:rPr>
              <w:t>Engagement and Barrier Removal</w:t>
            </w:r>
            <w:r>
              <w:rPr>
                <w:rFonts w:cs="Arial"/>
                <w:b/>
              </w:rPr>
              <w:t xml:space="preserve"> </w:t>
            </w:r>
            <w:r w:rsidR="00CD130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305">
              <w:rPr>
                <w:rFonts w:cs="Arial"/>
              </w:rPr>
              <w:instrText xml:space="preserve"> FORMCHECKBOX </w:instrText>
            </w:r>
            <w:r w:rsidR="006C45F3">
              <w:rPr>
                <w:rFonts w:cs="Arial"/>
              </w:rPr>
            </w:r>
            <w:r w:rsidR="006C45F3">
              <w:rPr>
                <w:rFonts w:cs="Arial"/>
              </w:rPr>
              <w:fldChar w:fldCharType="separate"/>
            </w:r>
            <w:r w:rsidR="00CD1305">
              <w:rPr>
                <w:rFonts w:cs="Arial"/>
              </w:rPr>
              <w:fldChar w:fldCharType="end"/>
            </w:r>
          </w:p>
          <w:p w14:paraId="35B802A7" w14:textId="77777777" w:rsidR="00056A68" w:rsidRDefault="00056A68" w:rsidP="004217E2"/>
        </w:tc>
      </w:tr>
      <w:tr w:rsidR="00056A68" w14:paraId="1207670E" w14:textId="77777777" w:rsidTr="004217E2">
        <w:tc>
          <w:tcPr>
            <w:tcW w:w="9532" w:type="dxa"/>
          </w:tcPr>
          <w:p w14:paraId="1EBC1268" w14:textId="4A8A2D88" w:rsidR="00056A68" w:rsidRPr="008D0CC1" w:rsidRDefault="008D0CC1" w:rsidP="008D0CC1">
            <w:pPr>
              <w:jc w:val="both"/>
              <w:rPr>
                <w:rFonts w:cs="Arial"/>
                <w:b/>
              </w:rPr>
            </w:pPr>
            <w:r w:rsidRPr="008D0CC1">
              <w:t>Lot 2</w:t>
            </w:r>
            <w:r>
              <w:rPr>
                <w:rFonts w:cs="Arial"/>
                <w:b/>
              </w:rPr>
              <w:t xml:space="preserve"> </w:t>
            </w:r>
            <w:r w:rsidRPr="008D0CC1">
              <w:rPr>
                <w:rFonts w:cs="Arial"/>
              </w:rPr>
              <w:t xml:space="preserve">Vocational Training and </w:t>
            </w:r>
            <w:proofErr w:type="gramStart"/>
            <w:r w:rsidRPr="008D0CC1">
              <w:rPr>
                <w:rFonts w:cs="Arial"/>
              </w:rPr>
              <w:t>Work Related</w:t>
            </w:r>
            <w:proofErr w:type="gramEnd"/>
            <w:r w:rsidRPr="008D0CC1">
              <w:rPr>
                <w:rFonts w:cs="Arial"/>
              </w:rPr>
              <w:t xml:space="preserve"> Skills</w:t>
            </w:r>
            <w:r>
              <w:rPr>
                <w:i/>
              </w:rPr>
              <w:t xml:space="preserve"> </w:t>
            </w:r>
            <w:r w:rsidR="00CD130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305">
              <w:rPr>
                <w:rFonts w:cs="Arial"/>
              </w:rPr>
              <w:instrText xml:space="preserve"> FORMCHECKBOX </w:instrText>
            </w:r>
            <w:r w:rsidR="006C45F3">
              <w:rPr>
                <w:rFonts w:cs="Arial"/>
              </w:rPr>
            </w:r>
            <w:r w:rsidR="006C45F3">
              <w:rPr>
                <w:rFonts w:cs="Arial"/>
              </w:rPr>
              <w:fldChar w:fldCharType="separate"/>
            </w:r>
            <w:r w:rsidR="00CD1305">
              <w:rPr>
                <w:rFonts w:cs="Arial"/>
              </w:rPr>
              <w:fldChar w:fldCharType="end"/>
            </w:r>
          </w:p>
          <w:p w14:paraId="301ADFC5" w14:textId="77777777" w:rsidR="00056A68" w:rsidRDefault="00056A68" w:rsidP="004217E2"/>
        </w:tc>
      </w:tr>
      <w:tr w:rsidR="00056A68" w14:paraId="3D66D434" w14:textId="77777777" w:rsidTr="004217E2">
        <w:tc>
          <w:tcPr>
            <w:tcW w:w="9532" w:type="dxa"/>
          </w:tcPr>
          <w:p w14:paraId="4109396F" w14:textId="6D801A17" w:rsidR="00056A68" w:rsidRPr="009E251F" w:rsidRDefault="008D0CC1" w:rsidP="004217E2">
            <w:r w:rsidRPr="009E251F">
              <w:rPr>
                <w:rFonts w:cs="Arial"/>
              </w:rPr>
              <w:t>Lot 3</w:t>
            </w:r>
            <w:r w:rsidR="009E251F" w:rsidRPr="009E251F">
              <w:rPr>
                <w:rFonts w:cs="Arial"/>
              </w:rPr>
              <w:t xml:space="preserve"> In Work Support and Work Based Qualifications</w:t>
            </w:r>
            <w:r w:rsidRPr="009E251F">
              <w:rPr>
                <w:rFonts w:cs="Arial"/>
              </w:rPr>
              <w:t xml:space="preserve"> </w:t>
            </w:r>
            <w:r w:rsidR="00CD1305" w:rsidRPr="009E251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305" w:rsidRPr="009E251F">
              <w:rPr>
                <w:rFonts w:cs="Arial"/>
              </w:rPr>
              <w:instrText xml:space="preserve"> FORMCHECKBOX </w:instrText>
            </w:r>
            <w:r w:rsidR="006C45F3">
              <w:rPr>
                <w:rFonts w:cs="Arial"/>
              </w:rPr>
            </w:r>
            <w:r w:rsidR="006C45F3">
              <w:rPr>
                <w:rFonts w:cs="Arial"/>
              </w:rPr>
              <w:fldChar w:fldCharType="separate"/>
            </w:r>
            <w:r w:rsidR="00CD1305" w:rsidRPr="009E251F">
              <w:rPr>
                <w:rFonts w:cs="Arial"/>
              </w:rPr>
              <w:fldChar w:fldCharType="end"/>
            </w:r>
          </w:p>
          <w:p w14:paraId="19ED3DC1" w14:textId="77777777" w:rsidR="00056A68" w:rsidRPr="009E251F" w:rsidRDefault="00056A68" w:rsidP="004217E2"/>
        </w:tc>
      </w:tr>
    </w:tbl>
    <w:p w14:paraId="2CE7A67C" w14:textId="77777777" w:rsidR="00CD1305" w:rsidRDefault="00CD1305" w:rsidP="00056A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2"/>
      </w:tblGrid>
      <w:tr w:rsidR="00056A68" w14:paraId="25B5392C" w14:textId="77777777" w:rsidTr="00056A68">
        <w:tc>
          <w:tcPr>
            <w:tcW w:w="9532" w:type="dxa"/>
          </w:tcPr>
          <w:p w14:paraId="35F4A48C" w14:textId="68F3778E" w:rsidR="00A16A74" w:rsidRDefault="00056A68" w:rsidP="00056A68">
            <w:pPr>
              <w:rPr>
                <w:b/>
              </w:rPr>
            </w:pPr>
            <w:r w:rsidRPr="00056A68">
              <w:rPr>
                <w:b/>
              </w:rPr>
              <w:t>Are you interested in being a lead partner</w:t>
            </w:r>
            <w:r w:rsidR="009E251F">
              <w:rPr>
                <w:b/>
              </w:rPr>
              <w:t xml:space="preserve"> or subcontractor</w:t>
            </w:r>
            <w:r w:rsidRPr="00056A68">
              <w:rPr>
                <w:b/>
              </w:rPr>
              <w:t xml:space="preserve">? </w:t>
            </w:r>
          </w:p>
          <w:p w14:paraId="518B52C7" w14:textId="77777777" w:rsidR="00A16A74" w:rsidRDefault="00A16A74" w:rsidP="00056A68">
            <w:pPr>
              <w:rPr>
                <w:b/>
              </w:rPr>
            </w:pPr>
          </w:p>
          <w:p w14:paraId="4DEAA37C" w14:textId="2A506382" w:rsidR="00056A68" w:rsidRPr="00056A68" w:rsidRDefault="00056A68" w:rsidP="00056A68">
            <w:pPr>
              <w:rPr>
                <w:b/>
              </w:rPr>
            </w:pPr>
            <w:r w:rsidRPr="00056A68">
              <w:rPr>
                <w:b/>
              </w:rPr>
              <w:t xml:space="preserve">If </w:t>
            </w:r>
            <w:r w:rsidR="00A16A74">
              <w:rPr>
                <w:b/>
              </w:rPr>
              <w:t>you are interested in being a lead partner</w:t>
            </w:r>
            <w:r w:rsidRPr="00056A68">
              <w:rPr>
                <w:b/>
              </w:rPr>
              <w:t>, please detail any relevant experience you have of managing similar contracts and/or partnerships</w:t>
            </w:r>
            <w:r w:rsidR="00EE3FB4">
              <w:rPr>
                <w:b/>
              </w:rPr>
              <w:t xml:space="preserve"> and if you have an existing idea of </w:t>
            </w:r>
            <w:r w:rsidR="00637FCD">
              <w:rPr>
                <w:b/>
              </w:rPr>
              <w:t xml:space="preserve">what services you would like a </w:t>
            </w:r>
            <w:r w:rsidR="00A02E93">
              <w:rPr>
                <w:b/>
              </w:rPr>
              <w:t>subcontractor to provide?</w:t>
            </w:r>
          </w:p>
          <w:p w14:paraId="3D8EADFB" w14:textId="77777777" w:rsidR="00056A68" w:rsidRDefault="00056A68" w:rsidP="00056A68"/>
        </w:tc>
      </w:tr>
      <w:tr w:rsidR="00056A68" w14:paraId="085F842B" w14:textId="77777777" w:rsidTr="00056A68">
        <w:tc>
          <w:tcPr>
            <w:tcW w:w="9532" w:type="dxa"/>
          </w:tcPr>
          <w:p w14:paraId="345F0F4C" w14:textId="77777777" w:rsidR="00056A68" w:rsidRDefault="00056A68" w:rsidP="00056A68"/>
          <w:p w14:paraId="3DDAA6EF" w14:textId="77777777" w:rsidR="00056A68" w:rsidRDefault="00056A68" w:rsidP="00056A68"/>
          <w:p w14:paraId="0842EDE1" w14:textId="77777777" w:rsidR="00056A68" w:rsidRDefault="00056A68" w:rsidP="00056A68"/>
          <w:p w14:paraId="0AAC760E" w14:textId="77777777" w:rsidR="00056A68" w:rsidRDefault="00056A68" w:rsidP="00056A68"/>
          <w:p w14:paraId="1539BC19" w14:textId="77777777" w:rsidR="00056A68" w:rsidRDefault="00056A68" w:rsidP="00056A68"/>
          <w:p w14:paraId="62F1C9B8" w14:textId="77777777" w:rsidR="00CD1305" w:rsidRDefault="00CD1305" w:rsidP="00056A68"/>
          <w:p w14:paraId="70D49259" w14:textId="77777777" w:rsidR="00056A68" w:rsidRDefault="00056A68" w:rsidP="00056A68"/>
          <w:p w14:paraId="25FF5FDD" w14:textId="77777777" w:rsidR="00056A68" w:rsidRDefault="00056A68" w:rsidP="00056A68"/>
          <w:p w14:paraId="510D5AC1" w14:textId="77777777" w:rsidR="00056A68" w:rsidRDefault="00056A68" w:rsidP="00056A68"/>
        </w:tc>
      </w:tr>
    </w:tbl>
    <w:p w14:paraId="535E283B" w14:textId="77777777" w:rsidR="00056A68" w:rsidRDefault="00056A68" w:rsidP="00056A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2"/>
      </w:tblGrid>
      <w:tr w:rsidR="00056A68" w14:paraId="7D74446A" w14:textId="77777777" w:rsidTr="00056A68">
        <w:tc>
          <w:tcPr>
            <w:tcW w:w="9532" w:type="dxa"/>
          </w:tcPr>
          <w:p w14:paraId="5E3A4BA1" w14:textId="1904DC61" w:rsidR="00056A68" w:rsidRPr="00CD1305" w:rsidRDefault="00056A68" w:rsidP="00056A68">
            <w:pPr>
              <w:rPr>
                <w:b/>
              </w:rPr>
            </w:pPr>
            <w:r w:rsidRPr="00CD1305">
              <w:rPr>
                <w:b/>
              </w:rPr>
              <w:t>Based on the</w:t>
            </w:r>
            <w:r w:rsidR="00CD1305" w:rsidRPr="00CD1305">
              <w:rPr>
                <w:b/>
              </w:rPr>
              <w:t xml:space="preserve"> </w:t>
            </w:r>
            <w:r w:rsidR="00D812DF">
              <w:rPr>
                <w:b/>
              </w:rPr>
              <w:t xml:space="preserve">Lot descriptions in the </w:t>
            </w:r>
            <w:hyperlink r:id="rId13" w:history="1">
              <w:r w:rsidR="00D812DF" w:rsidRPr="0052726E">
                <w:rPr>
                  <w:rStyle w:val="Hyperlink"/>
                  <w:b/>
                </w:rPr>
                <w:t>Prior Information Notice</w:t>
              </w:r>
            </w:hyperlink>
            <w:r w:rsidR="00CD1305" w:rsidRPr="00CD1305">
              <w:rPr>
                <w:b/>
              </w:rPr>
              <w:t xml:space="preserve"> – what</w:t>
            </w:r>
            <w:r w:rsidR="0052726E">
              <w:rPr>
                <w:b/>
              </w:rPr>
              <w:t xml:space="preserve"> services</w:t>
            </w:r>
            <w:r w:rsidR="00CD1305" w:rsidRPr="00CD1305">
              <w:rPr>
                <w:b/>
              </w:rPr>
              <w:t xml:space="preserve"> would you like </w:t>
            </w:r>
            <w:r w:rsidR="0052726E">
              <w:rPr>
                <w:b/>
              </w:rPr>
              <w:t xml:space="preserve">to provide </w:t>
            </w:r>
            <w:r w:rsidR="00CD1305" w:rsidRPr="00CD1305">
              <w:rPr>
                <w:b/>
              </w:rPr>
              <w:t xml:space="preserve">in any potential partnership? </w:t>
            </w:r>
          </w:p>
        </w:tc>
      </w:tr>
      <w:tr w:rsidR="00056A68" w14:paraId="62879A32" w14:textId="77777777" w:rsidTr="00056A68">
        <w:tc>
          <w:tcPr>
            <w:tcW w:w="9532" w:type="dxa"/>
          </w:tcPr>
          <w:p w14:paraId="70718A0B" w14:textId="77777777" w:rsidR="00056A68" w:rsidRDefault="00056A68" w:rsidP="00056A68"/>
          <w:p w14:paraId="4EC9CBCB" w14:textId="77777777" w:rsidR="00CD1305" w:rsidRDefault="00CD1305" w:rsidP="00056A68"/>
          <w:p w14:paraId="2E9C1811" w14:textId="77777777" w:rsidR="00CD1305" w:rsidRDefault="00CD1305" w:rsidP="00056A68"/>
          <w:p w14:paraId="35541E8A" w14:textId="77777777" w:rsidR="00CD1305" w:rsidRDefault="00CD1305" w:rsidP="00056A68"/>
          <w:p w14:paraId="77247037" w14:textId="77777777" w:rsidR="00CD1305" w:rsidRDefault="00CD1305" w:rsidP="00056A68"/>
          <w:p w14:paraId="4BF1F740" w14:textId="77777777" w:rsidR="00CD1305" w:rsidRDefault="00CD1305" w:rsidP="00056A68"/>
          <w:p w14:paraId="1CA7231A" w14:textId="77777777" w:rsidR="00CD1305" w:rsidRDefault="00CD1305" w:rsidP="00056A68"/>
          <w:p w14:paraId="52FA4F8C" w14:textId="77777777" w:rsidR="00CD1305" w:rsidRDefault="00CD1305" w:rsidP="00056A68"/>
          <w:p w14:paraId="67CA830D" w14:textId="77777777" w:rsidR="00CD1305" w:rsidRDefault="00CD1305" w:rsidP="00056A68"/>
          <w:p w14:paraId="5F1277B7" w14:textId="77777777" w:rsidR="00CD1305" w:rsidRDefault="00CD1305" w:rsidP="00056A68"/>
        </w:tc>
      </w:tr>
    </w:tbl>
    <w:p w14:paraId="07334D87" w14:textId="77777777" w:rsidR="00056A68" w:rsidRDefault="00056A68" w:rsidP="00056A68"/>
    <w:p w14:paraId="5631F3F5" w14:textId="77777777" w:rsidR="005250D3" w:rsidRDefault="005250D3" w:rsidP="00056A68"/>
    <w:p w14:paraId="5568D585" w14:textId="77777777" w:rsidR="005250D3" w:rsidRDefault="005250D3" w:rsidP="00056A68"/>
    <w:p w14:paraId="31D42F27" w14:textId="77777777" w:rsidR="005250D3" w:rsidRDefault="005250D3" w:rsidP="00056A68"/>
    <w:p w14:paraId="3421AADC" w14:textId="77777777" w:rsidR="005250D3" w:rsidRDefault="005250D3" w:rsidP="00056A68"/>
    <w:p w14:paraId="0AA47C89" w14:textId="77777777" w:rsidR="005250D3" w:rsidRDefault="005250D3" w:rsidP="00056A68"/>
    <w:p w14:paraId="634A599A" w14:textId="77777777" w:rsidR="005250D3" w:rsidRDefault="005250D3" w:rsidP="00056A68"/>
    <w:p w14:paraId="365C4DE0" w14:textId="77777777" w:rsidR="005250D3" w:rsidRDefault="005250D3" w:rsidP="00056A68"/>
    <w:p w14:paraId="0E24578E" w14:textId="77777777" w:rsidR="005250D3" w:rsidRDefault="005250D3" w:rsidP="00056A68"/>
    <w:p w14:paraId="233F9983" w14:textId="2F7DFFA2" w:rsidR="005250D3" w:rsidRDefault="005250D3" w:rsidP="00056A68"/>
    <w:p w14:paraId="0FC4AFD6" w14:textId="079A713F" w:rsidR="00E97E1D" w:rsidRDefault="00E97E1D" w:rsidP="00056A68"/>
    <w:p w14:paraId="4AF742D2" w14:textId="0ACB5054" w:rsidR="00E97E1D" w:rsidRDefault="00E97E1D" w:rsidP="00056A68"/>
    <w:p w14:paraId="34D5586B" w14:textId="77ADD9A8" w:rsidR="00E97E1D" w:rsidRDefault="00E97E1D" w:rsidP="00056A68"/>
    <w:p w14:paraId="63840B99" w14:textId="5BBDD94D" w:rsidR="00E97E1D" w:rsidRDefault="00E97E1D" w:rsidP="00056A68"/>
    <w:p w14:paraId="1D464E52" w14:textId="2D37501F" w:rsidR="00E97E1D" w:rsidRDefault="00E97E1D" w:rsidP="00056A68"/>
    <w:p w14:paraId="3E096ECF" w14:textId="0AECC1DC" w:rsidR="00E97E1D" w:rsidRDefault="00E97E1D" w:rsidP="00056A68"/>
    <w:p w14:paraId="59C0B1BE" w14:textId="0AF5EB9B" w:rsidR="006C45F3" w:rsidRDefault="006C45F3" w:rsidP="006C45F3">
      <w:pPr>
        <w:pStyle w:val="Header3"/>
        <w:rPr>
          <w:rFonts w:cs="Arial"/>
          <w:szCs w:val="32"/>
        </w:rPr>
      </w:pPr>
      <w:r>
        <w:rPr>
          <w:rFonts w:cs="Arial"/>
          <w:szCs w:val="32"/>
        </w:rPr>
        <w:t>Support required</w:t>
      </w:r>
    </w:p>
    <w:p w14:paraId="18E66516" w14:textId="77777777" w:rsidR="006C45F3" w:rsidRDefault="006C45F3" w:rsidP="00056A68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2"/>
      </w:tblGrid>
      <w:tr w:rsidR="00E97E1D" w14:paraId="3B7DCEAF" w14:textId="77777777" w:rsidTr="00547D1F">
        <w:tc>
          <w:tcPr>
            <w:tcW w:w="9532" w:type="dxa"/>
          </w:tcPr>
          <w:p w14:paraId="4ACDE366" w14:textId="450EF021" w:rsidR="00E97E1D" w:rsidRDefault="00E97E1D" w:rsidP="00547D1F">
            <w:pPr>
              <w:rPr>
                <w:b/>
              </w:rPr>
            </w:pPr>
            <w:r>
              <w:rPr>
                <w:b/>
              </w:rPr>
              <w:t>Do you wish to</w:t>
            </w:r>
            <w:r w:rsidR="001B4916">
              <w:rPr>
                <w:b/>
              </w:rPr>
              <w:t xml:space="preserve"> only</w:t>
            </w:r>
            <w:r>
              <w:rPr>
                <w:b/>
              </w:rPr>
              <w:t xml:space="preserve"> tender individually for the contract? </w:t>
            </w:r>
          </w:p>
          <w:p w14:paraId="57999F36" w14:textId="77777777" w:rsidR="00E97E1D" w:rsidRPr="00CD1305" w:rsidRDefault="00E97E1D" w:rsidP="00547D1F">
            <w:pPr>
              <w:rPr>
                <w:b/>
              </w:rPr>
            </w:pPr>
          </w:p>
        </w:tc>
      </w:tr>
      <w:tr w:rsidR="00E97E1D" w14:paraId="60E34D9A" w14:textId="77777777" w:rsidTr="00547D1F">
        <w:tc>
          <w:tcPr>
            <w:tcW w:w="9532" w:type="dxa"/>
          </w:tcPr>
          <w:p w14:paraId="646ED0E9" w14:textId="77777777" w:rsidR="00E97E1D" w:rsidRDefault="00E97E1D" w:rsidP="00547D1F"/>
          <w:p w14:paraId="0A516379" w14:textId="16E7A279" w:rsidR="00E97E1D" w:rsidRDefault="00E14BA8" w:rsidP="00547D1F">
            <w:r>
              <w:t>Yes/No</w:t>
            </w:r>
            <w:r w:rsidR="001B4916">
              <w:t xml:space="preserve"> (Delete as appropriate)</w:t>
            </w:r>
          </w:p>
          <w:p w14:paraId="19976AA7" w14:textId="77777777" w:rsidR="00E97E1D" w:rsidRDefault="00E97E1D" w:rsidP="00547D1F"/>
        </w:tc>
      </w:tr>
    </w:tbl>
    <w:p w14:paraId="602907B6" w14:textId="77777777" w:rsidR="00CD1305" w:rsidRDefault="00CD1305" w:rsidP="00CD1305">
      <w:pPr>
        <w:jc w:val="both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2"/>
      </w:tblGrid>
      <w:tr w:rsidR="006A1FA4" w14:paraId="071AD79F" w14:textId="77777777" w:rsidTr="00547D1F">
        <w:tc>
          <w:tcPr>
            <w:tcW w:w="9532" w:type="dxa"/>
          </w:tcPr>
          <w:p w14:paraId="5B9B0136" w14:textId="7218AE40" w:rsidR="006A1FA4" w:rsidRDefault="00014FD1" w:rsidP="00547D1F">
            <w:pPr>
              <w:rPr>
                <w:b/>
              </w:rPr>
            </w:pPr>
            <w:r>
              <w:rPr>
                <w:b/>
              </w:rPr>
              <w:t>Do you require support to tender for the opportunity?</w:t>
            </w:r>
            <w:r w:rsidR="006A1FA4" w:rsidRPr="00CD1305">
              <w:rPr>
                <w:b/>
              </w:rPr>
              <w:t xml:space="preserve"> </w:t>
            </w:r>
            <w:r>
              <w:rPr>
                <w:b/>
              </w:rPr>
              <w:t>If yes,</w:t>
            </w:r>
            <w:r w:rsidR="00E97E1D">
              <w:rPr>
                <w:b/>
              </w:rPr>
              <w:t xml:space="preserve"> please detail any previous experience of tendering.</w:t>
            </w:r>
          </w:p>
          <w:p w14:paraId="0FBAAA10" w14:textId="68E2B086" w:rsidR="00014FD1" w:rsidRPr="00CD1305" w:rsidRDefault="00014FD1" w:rsidP="00547D1F">
            <w:pPr>
              <w:rPr>
                <w:b/>
              </w:rPr>
            </w:pPr>
          </w:p>
        </w:tc>
      </w:tr>
      <w:tr w:rsidR="006A1FA4" w14:paraId="4E5FD568" w14:textId="77777777" w:rsidTr="00547D1F">
        <w:tc>
          <w:tcPr>
            <w:tcW w:w="9532" w:type="dxa"/>
          </w:tcPr>
          <w:p w14:paraId="2BCE9DE5" w14:textId="77777777" w:rsidR="006A1FA4" w:rsidRDefault="006A1FA4" w:rsidP="00547D1F"/>
          <w:p w14:paraId="308C1756" w14:textId="77777777" w:rsidR="006A1FA4" w:rsidRDefault="006A1FA4" w:rsidP="00547D1F"/>
          <w:p w14:paraId="062D8BC4" w14:textId="77777777" w:rsidR="006A1FA4" w:rsidRDefault="006A1FA4" w:rsidP="00547D1F"/>
          <w:p w14:paraId="1C5784B8" w14:textId="77777777" w:rsidR="006A1FA4" w:rsidRDefault="006A1FA4" w:rsidP="00547D1F"/>
          <w:p w14:paraId="648B4841" w14:textId="77777777" w:rsidR="006A1FA4" w:rsidRDefault="006A1FA4" w:rsidP="00547D1F"/>
        </w:tc>
      </w:tr>
    </w:tbl>
    <w:p w14:paraId="212B3650" w14:textId="77777777" w:rsidR="00E97E1D" w:rsidRDefault="00E97E1D" w:rsidP="006A1FA4"/>
    <w:p w14:paraId="2119C2F0" w14:textId="41B2FE36" w:rsidR="00CD1305" w:rsidRDefault="006A1FA4" w:rsidP="00CD1305">
      <w:pPr>
        <w:pStyle w:val="Header3"/>
        <w:rPr>
          <w:rFonts w:cs="Arial"/>
          <w:szCs w:val="32"/>
        </w:rPr>
      </w:pPr>
      <w:r>
        <w:rPr>
          <w:rFonts w:cs="Arial"/>
          <w:szCs w:val="32"/>
        </w:rPr>
        <w:t>Con</w:t>
      </w:r>
      <w:r w:rsidR="00CD1305">
        <w:rPr>
          <w:rFonts w:cs="Arial"/>
          <w:szCs w:val="32"/>
        </w:rPr>
        <w:t>firmations</w:t>
      </w:r>
    </w:p>
    <w:p w14:paraId="7458384B" w14:textId="77777777" w:rsidR="00CD1305" w:rsidRDefault="00CD1305" w:rsidP="00CD1305">
      <w:pPr>
        <w:jc w:val="both"/>
        <w:rPr>
          <w:iCs/>
        </w:rPr>
      </w:pPr>
    </w:p>
    <w:p w14:paraId="77747D8B" w14:textId="77777777" w:rsidR="00CD1305" w:rsidRPr="00C31B89" w:rsidRDefault="00CD1305" w:rsidP="00CD1305">
      <w:pPr>
        <w:jc w:val="both"/>
        <w:rPr>
          <w:rFonts w:ascii="Calibri" w:hAnsi="Calibri"/>
          <w:bCs w:val="0"/>
          <w:iCs/>
        </w:rPr>
      </w:pPr>
      <w:r w:rsidRPr="00C31B89">
        <w:rPr>
          <w:iCs/>
        </w:rPr>
        <w:t xml:space="preserve">All personal data shall be processed by P4P in accordance with the Data Protection Act 1998 and subsequent legislation. </w:t>
      </w:r>
    </w:p>
    <w:p w14:paraId="4B0137B4" w14:textId="77777777" w:rsidR="00CD1305" w:rsidRPr="00C31B89" w:rsidRDefault="00CD1305" w:rsidP="00CD1305">
      <w:pPr>
        <w:jc w:val="both"/>
        <w:rPr>
          <w:iCs/>
        </w:rPr>
      </w:pPr>
    </w:p>
    <w:p w14:paraId="08C2D820" w14:textId="7D2091F9" w:rsidR="00CD1305" w:rsidRDefault="00CD1305" w:rsidP="00CD1305">
      <w:pPr>
        <w:jc w:val="both"/>
        <w:rPr>
          <w:iCs/>
        </w:rPr>
      </w:pPr>
      <w:r w:rsidRPr="00C31B89">
        <w:rPr>
          <w:iCs/>
        </w:rPr>
        <w:t xml:space="preserve">The information supplied on this form will be retained by P4P on a database and </w:t>
      </w:r>
      <w:r>
        <w:rPr>
          <w:iCs/>
        </w:rPr>
        <w:t>may be shared with other organisations interested in forming a partnership.</w:t>
      </w:r>
    </w:p>
    <w:p w14:paraId="658D0A3F" w14:textId="6ECEF869" w:rsidR="00690C83" w:rsidRDefault="00690C83" w:rsidP="00CD1305">
      <w:pPr>
        <w:jc w:val="both"/>
        <w:rPr>
          <w:iCs/>
        </w:rPr>
      </w:pPr>
    </w:p>
    <w:p w14:paraId="151CD912" w14:textId="14F8E7F4" w:rsidR="00690C83" w:rsidRPr="00C31B89" w:rsidRDefault="00690C83" w:rsidP="00CD1305">
      <w:pPr>
        <w:jc w:val="both"/>
        <w:rPr>
          <w:iCs/>
        </w:rPr>
      </w:pPr>
      <w:r>
        <w:t xml:space="preserve">For further details on how your data is used, processed and stored, please see:  </w:t>
      </w:r>
    </w:p>
    <w:p w14:paraId="35E9EE09" w14:textId="77777777" w:rsidR="00CD1305" w:rsidRPr="00C31B89" w:rsidRDefault="00CD1305" w:rsidP="00CD1305">
      <w:pPr>
        <w:jc w:val="both"/>
        <w:rPr>
          <w:iCs/>
        </w:rPr>
      </w:pPr>
    </w:p>
    <w:p w14:paraId="6A5DA1C3" w14:textId="65756433" w:rsidR="00CD1305" w:rsidRDefault="00CD1305" w:rsidP="00CD1305">
      <w:pPr>
        <w:jc w:val="both"/>
        <w:rPr>
          <w:iCs/>
        </w:rPr>
      </w:pPr>
      <w:r w:rsidRPr="00C31B89">
        <w:rPr>
          <w:iCs/>
        </w:rPr>
        <w:t xml:space="preserve">I consent to </w:t>
      </w:r>
      <w:r>
        <w:rPr>
          <w:iCs/>
        </w:rPr>
        <w:t>the above</w:t>
      </w:r>
      <w:r w:rsidR="00890B7A">
        <w:rPr>
          <w:iCs/>
        </w:rPr>
        <w:t>:</w:t>
      </w:r>
      <w:r w:rsidR="00690C83" w:rsidRPr="00690C83">
        <w:t xml:space="preserve"> </w:t>
      </w:r>
      <w:hyperlink r:id="rId14" w:history="1">
        <w:r w:rsidR="00690C83" w:rsidRPr="00445D20">
          <w:rPr>
            <w:rStyle w:val="Hyperlink"/>
          </w:rPr>
          <w:t>https://senscot.net/wp-content/uploads/2018/05/Senscot-Privacy-Policy.pdf</w:t>
        </w:r>
      </w:hyperlink>
    </w:p>
    <w:p w14:paraId="2513B585" w14:textId="3C6C3CE7" w:rsidR="00CD1305" w:rsidRPr="00C31B89" w:rsidRDefault="00CD1305" w:rsidP="00CD1305">
      <w:pPr>
        <w:jc w:val="both"/>
        <w:rPr>
          <w:iCs/>
        </w:rPr>
      </w:pPr>
    </w:p>
    <w:p w14:paraId="00277694" w14:textId="77777777" w:rsidR="00CD1305" w:rsidRDefault="00CD1305" w:rsidP="00CD1305">
      <w:pPr>
        <w:jc w:val="both"/>
        <w:rPr>
          <w:rFonts w:cs="Arial"/>
        </w:rPr>
      </w:pPr>
      <w:r w:rsidRPr="00C31B89">
        <w:rPr>
          <w:iCs/>
        </w:rPr>
        <w:t xml:space="preserve">YES </w:t>
      </w:r>
      <w:r>
        <w:t xml:space="preserve"> </w:t>
      </w: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6C45F3">
        <w:rPr>
          <w:rFonts w:cs="Arial"/>
        </w:rPr>
      </w:r>
      <w:r w:rsidR="006C45F3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Pr="00C31B89">
        <w:rPr>
          <w:iCs/>
        </w:rPr>
        <w:t xml:space="preserve"> NO </w:t>
      </w:r>
      <w:r>
        <w:t xml:space="preserve"> </w:t>
      </w: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6C45F3">
        <w:rPr>
          <w:rFonts w:cs="Arial"/>
        </w:rPr>
      </w:r>
      <w:r w:rsidR="006C45F3"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04FCB548" w14:textId="77777777" w:rsidR="00CD1305" w:rsidRDefault="00CD1305" w:rsidP="00CD1305">
      <w:pPr>
        <w:jc w:val="both"/>
        <w:rPr>
          <w:iCs/>
        </w:rPr>
      </w:pPr>
    </w:p>
    <w:tbl>
      <w:tblPr>
        <w:tblStyle w:val="TableGrid"/>
        <w:tblW w:w="9464" w:type="dxa"/>
        <w:tblBorders>
          <w:top w:val="single" w:sz="4" w:space="0" w:color="17365D" w:themeColor="accent1" w:themeShade="BF"/>
          <w:left w:val="single" w:sz="4" w:space="0" w:color="17365D" w:themeColor="accent1" w:themeShade="BF"/>
          <w:bottom w:val="single" w:sz="4" w:space="0" w:color="17365D" w:themeColor="accent1" w:themeShade="BF"/>
          <w:right w:val="single" w:sz="4" w:space="0" w:color="17365D" w:themeColor="accent1" w:themeShade="BF"/>
          <w:insideH w:val="single" w:sz="4" w:space="0" w:color="17365D" w:themeColor="accent1" w:themeShade="BF"/>
          <w:insideV w:val="single" w:sz="4" w:space="0" w:color="17365D" w:themeColor="accent1" w:themeShade="BF"/>
        </w:tblBorders>
        <w:tblLook w:val="04A0" w:firstRow="1" w:lastRow="0" w:firstColumn="1" w:lastColumn="0" w:noHBand="0" w:noVBand="1"/>
      </w:tblPr>
      <w:tblGrid>
        <w:gridCol w:w="1891"/>
        <w:gridCol w:w="7573"/>
      </w:tblGrid>
      <w:tr w:rsidR="00CD1305" w14:paraId="68F4D747" w14:textId="77777777" w:rsidTr="004217E2">
        <w:tc>
          <w:tcPr>
            <w:tcW w:w="1891" w:type="dxa"/>
            <w:tcBorders>
              <w:top w:val="single" w:sz="4" w:space="0" w:color="17365D" w:themeColor="accent1" w:themeShade="BF"/>
              <w:left w:val="single" w:sz="4" w:space="0" w:color="17365D" w:themeColor="accent1" w:themeShade="BF"/>
              <w:bottom w:val="single" w:sz="4" w:space="0" w:color="17365D" w:themeColor="accent1" w:themeShade="BF"/>
              <w:right w:val="single" w:sz="4" w:space="0" w:color="auto"/>
            </w:tcBorders>
          </w:tcPr>
          <w:p w14:paraId="6DC33065" w14:textId="77777777" w:rsidR="00CD1305" w:rsidRPr="00CD1305" w:rsidRDefault="00CD1305" w:rsidP="004217E2">
            <w:pPr>
              <w:rPr>
                <w:b/>
              </w:rPr>
            </w:pPr>
            <w:r w:rsidRPr="00CD1305">
              <w:rPr>
                <w:b/>
              </w:rPr>
              <w:t>Name</w:t>
            </w:r>
          </w:p>
        </w:tc>
        <w:tc>
          <w:tcPr>
            <w:tcW w:w="7573" w:type="dxa"/>
            <w:tcBorders>
              <w:top w:val="single" w:sz="4" w:space="0" w:color="17365D" w:themeColor="accent1" w:themeShade="BF"/>
              <w:left w:val="single" w:sz="4" w:space="0" w:color="auto"/>
              <w:bottom w:val="single" w:sz="4" w:space="0" w:color="17365D" w:themeColor="accent1" w:themeShade="BF"/>
              <w:right w:val="single" w:sz="4" w:space="0" w:color="17365D" w:themeColor="accent1" w:themeShade="BF"/>
            </w:tcBorders>
          </w:tcPr>
          <w:p w14:paraId="74248577" w14:textId="77777777" w:rsidR="00CD1305" w:rsidRDefault="00CD1305" w:rsidP="004217E2"/>
          <w:p w14:paraId="38211A25" w14:textId="77777777" w:rsidR="00CD1305" w:rsidRDefault="00CD1305" w:rsidP="004217E2"/>
        </w:tc>
      </w:tr>
      <w:tr w:rsidR="00CD1305" w14:paraId="711022BC" w14:textId="77777777" w:rsidTr="004217E2">
        <w:tc>
          <w:tcPr>
            <w:tcW w:w="1891" w:type="dxa"/>
            <w:tcBorders>
              <w:top w:val="single" w:sz="4" w:space="0" w:color="17365D" w:themeColor="accent1" w:themeShade="BF"/>
              <w:left w:val="single" w:sz="4" w:space="0" w:color="17365D" w:themeColor="accent1" w:themeShade="BF"/>
              <w:bottom w:val="single" w:sz="4" w:space="0" w:color="17365D" w:themeColor="accent1" w:themeShade="BF"/>
              <w:right w:val="single" w:sz="4" w:space="0" w:color="auto"/>
            </w:tcBorders>
          </w:tcPr>
          <w:p w14:paraId="13F3B6D5" w14:textId="77777777" w:rsidR="00CD1305" w:rsidRPr="00CD1305" w:rsidRDefault="00CD1305" w:rsidP="004217E2">
            <w:pPr>
              <w:rPr>
                <w:b/>
              </w:rPr>
            </w:pPr>
            <w:r w:rsidRPr="00CD1305">
              <w:rPr>
                <w:b/>
              </w:rPr>
              <w:t>Position</w:t>
            </w:r>
          </w:p>
          <w:p w14:paraId="07B9BC69" w14:textId="77777777" w:rsidR="00CD1305" w:rsidRPr="00CD1305" w:rsidRDefault="00CD1305" w:rsidP="004217E2">
            <w:pPr>
              <w:rPr>
                <w:b/>
              </w:rPr>
            </w:pPr>
          </w:p>
        </w:tc>
        <w:tc>
          <w:tcPr>
            <w:tcW w:w="7573" w:type="dxa"/>
            <w:tcBorders>
              <w:top w:val="single" w:sz="4" w:space="0" w:color="17365D" w:themeColor="accent1" w:themeShade="BF"/>
              <w:left w:val="single" w:sz="4" w:space="0" w:color="auto"/>
              <w:bottom w:val="single" w:sz="4" w:space="0" w:color="17365D" w:themeColor="accent1" w:themeShade="BF"/>
              <w:right w:val="single" w:sz="4" w:space="0" w:color="17365D" w:themeColor="accent1" w:themeShade="BF"/>
            </w:tcBorders>
          </w:tcPr>
          <w:p w14:paraId="7B7DB001" w14:textId="77777777" w:rsidR="00CD1305" w:rsidRDefault="00CD1305" w:rsidP="004217E2"/>
          <w:p w14:paraId="1FD6087B" w14:textId="77777777" w:rsidR="00CD1305" w:rsidRDefault="00CD1305" w:rsidP="004217E2"/>
        </w:tc>
      </w:tr>
      <w:tr w:rsidR="00CD1305" w14:paraId="6EC3DDFB" w14:textId="77777777" w:rsidTr="004217E2">
        <w:tc>
          <w:tcPr>
            <w:tcW w:w="1891" w:type="dxa"/>
            <w:tcBorders>
              <w:top w:val="single" w:sz="4" w:space="0" w:color="17365D" w:themeColor="accent1" w:themeShade="BF"/>
              <w:left w:val="single" w:sz="4" w:space="0" w:color="17365D" w:themeColor="accent1" w:themeShade="BF"/>
              <w:bottom w:val="single" w:sz="4" w:space="0" w:color="17365D" w:themeColor="accent1" w:themeShade="BF"/>
              <w:right w:val="single" w:sz="4" w:space="0" w:color="auto"/>
            </w:tcBorders>
          </w:tcPr>
          <w:p w14:paraId="13116E27" w14:textId="77777777" w:rsidR="00CD1305" w:rsidRPr="00CD1305" w:rsidRDefault="00CD1305" w:rsidP="004217E2">
            <w:pPr>
              <w:rPr>
                <w:b/>
              </w:rPr>
            </w:pPr>
            <w:r w:rsidRPr="00CD1305">
              <w:rPr>
                <w:b/>
              </w:rPr>
              <w:t>Role</w:t>
            </w:r>
          </w:p>
          <w:p w14:paraId="1EBB785B" w14:textId="77777777" w:rsidR="00CD1305" w:rsidRPr="00CD1305" w:rsidRDefault="00CD1305" w:rsidP="004217E2">
            <w:pPr>
              <w:rPr>
                <w:b/>
              </w:rPr>
            </w:pPr>
          </w:p>
        </w:tc>
        <w:tc>
          <w:tcPr>
            <w:tcW w:w="7573" w:type="dxa"/>
            <w:tcBorders>
              <w:top w:val="single" w:sz="4" w:space="0" w:color="17365D" w:themeColor="accent1" w:themeShade="BF"/>
              <w:left w:val="single" w:sz="4" w:space="0" w:color="auto"/>
              <w:bottom w:val="single" w:sz="4" w:space="0" w:color="17365D" w:themeColor="accent1" w:themeShade="BF"/>
              <w:right w:val="single" w:sz="4" w:space="0" w:color="17365D" w:themeColor="accent1" w:themeShade="BF"/>
            </w:tcBorders>
          </w:tcPr>
          <w:p w14:paraId="1904F8A7" w14:textId="77777777" w:rsidR="00CD1305" w:rsidRDefault="00CD1305" w:rsidP="004217E2"/>
        </w:tc>
      </w:tr>
    </w:tbl>
    <w:p w14:paraId="6B27D2AD" w14:textId="75432F52" w:rsidR="00CD1305" w:rsidRDefault="00CD1305" w:rsidP="00CD1305">
      <w:pPr>
        <w:jc w:val="both"/>
        <w:rPr>
          <w:iCs/>
        </w:rPr>
      </w:pPr>
    </w:p>
    <w:p w14:paraId="2D7B5F77" w14:textId="77777777" w:rsidR="00D6150B" w:rsidRPr="00CD1305" w:rsidRDefault="00D6150B" w:rsidP="00CD1305">
      <w:pPr>
        <w:jc w:val="both"/>
        <w:rPr>
          <w:iCs/>
        </w:rPr>
      </w:pPr>
    </w:p>
    <w:sectPr w:rsidR="00D6150B" w:rsidRPr="00CD1305" w:rsidSect="001E2C2F">
      <w:headerReference w:type="default" r:id="rId15"/>
      <w:headerReference w:type="first" r:id="rId16"/>
      <w:footerReference w:type="first" r:id="rId17"/>
      <w:pgSz w:w="11907" w:h="16840"/>
      <w:pgMar w:top="1418" w:right="1106" w:bottom="1077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A3E63" w14:textId="77777777" w:rsidR="006A50D4" w:rsidRDefault="006A50D4" w:rsidP="001D1E17">
      <w:r>
        <w:separator/>
      </w:r>
    </w:p>
  </w:endnote>
  <w:endnote w:type="continuationSeparator" w:id="0">
    <w:p w14:paraId="34C8CC09" w14:textId="77777777" w:rsidR="006A50D4" w:rsidRDefault="006A50D4" w:rsidP="001D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BD2B" w14:textId="77777777" w:rsidR="00D47132" w:rsidRDefault="00D4713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EF88A7" wp14:editId="625A55FE">
          <wp:simplePos x="0" y="0"/>
          <wp:positionH relativeFrom="margin">
            <wp:align>center</wp:align>
          </wp:positionH>
          <wp:positionV relativeFrom="paragraph">
            <wp:posOffset>-836295</wp:posOffset>
          </wp:positionV>
          <wp:extent cx="2906395" cy="831215"/>
          <wp:effectExtent l="0" t="0" r="8255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e-sg-blue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39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E2877" w14:textId="77777777" w:rsidR="006A50D4" w:rsidRDefault="006A50D4" w:rsidP="001D1E17">
      <w:r>
        <w:separator/>
      </w:r>
    </w:p>
  </w:footnote>
  <w:footnote w:type="continuationSeparator" w:id="0">
    <w:p w14:paraId="54038234" w14:textId="77777777" w:rsidR="006A50D4" w:rsidRDefault="006A50D4" w:rsidP="001D1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DEAAF" w14:textId="77777777" w:rsidR="00653053" w:rsidRDefault="00653053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212916" wp14:editId="0531ECDD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447800" cy="14478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goSzHXO_400x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E1A47" w14:textId="77777777" w:rsidR="00653053" w:rsidRDefault="00D47132" w:rsidP="00653053">
    <w:pPr>
      <w:pStyle w:val="Header"/>
      <w:tabs>
        <w:tab w:val="clear" w:pos="4153"/>
        <w:tab w:val="clear" w:pos="8306"/>
        <w:tab w:val="left" w:pos="90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75892C7" wp14:editId="4C03DAD9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2661920" cy="1114425"/>
          <wp:effectExtent l="0" t="0" r="5080" b="9525"/>
          <wp:wrapSquare wrapText="bothSides"/>
          <wp:docPr id="4" name="Picture 4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4P_Sta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92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C198D"/>
    <w:multiLevelType w:val="hybridMultilevel"/>
    <w:tmpl w:val="D3C239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FE"/>
    <w:rsid w:val="000054E2"/>
    <w:rsid w:val="00007A8D"/>
    <w:rsid w:val="00014FD1"/>
    <w:rsid w:val="00054155"/>
    <w:rsid w:val="00056A68"/>
    <w:rsid w:val="000576D5"/>
    <w:rsid w:val="00093661"/>
    <w:rsid w:val="000A2AE0"/>
    <w:rsid w:val="000A646F"/>
    <w:rsid w:val="000A68F8"/>
    <w:rsid w:val="000C001E"/>
    <w:rsid w:val="000D3209"/>
    <w:rsid w:val="000F729A"/>
    <w:rsid w:val="00136FD5"/>
    <w:rsid w:val="00144DAD"/>
    <w:rsid w:val="00151CDC"/>
    <w:rsid w:val="001609B5"/>
    <w:rsid w:val="0017049A"/>
    <w:rsid w:val="00173DBA"/>
    <w:rsid w:val="00190377"/>
    <w:rsid w:val="001931CF"/>
    <w:rsid w:val="001A2EE9"/>
    <w:rsid w:val="001A512B"/>
    <w:rsid w:val="001B4916"/>
    <w:rsid w:val="001B4ED5"/>
    <w:rsid w:val="001C39B5"/>
    <w:rsid w:val="001D1E17"/>
    <w:rsid w:val="001E2C2F"/>
    <w:rsid w:val="001E2FA5"/>
    <w:rsid w:val="001F23B3"/>
    <w:rsid w:val="002073C8"/>
    <w:rsid w:val="00212186"/>
    <w:rsid w:val="00212253"/>
    <w:rsid w:val="00216DD6"/>
    <w:rsid w:val="00222F91"/>
    <w:rsid w:val="00254736"/>
    <w:rsid w:val="0026190B"/>
    <w:rsid w:val="002641D4"/>
    <w:rsid w:val="00265124"/>
    <w:rsid w:val="00272816"/>
    <w:rsid w:val="00290E15"/>
    <w:rsid w:val="002B07F5"/>
    <w:rsid w:val="002B56E8"/>
    <w:rsid w:val="002B5B52"/>
    <w:rsid w:val="002C7BBD"/>
    <w:rsid w:val="002D0AF1"/>
    <w:rsid w:val="002E0C8A"/>
    <w:rsid w:val="002E3255"/>
    <w:rsid w:val="002E694F"/>
    <w:rsid w:val="002F3D10"/>
    <w:rsid w:val="003028EC"/>
    <w:rsid w:val="00315533"/>
    <w:rsid w:val="00320339"/>
    <w:rsid w:val="00335B46"/>
    <w:rsid w:val="0034205E"/>
    <w:rsid w:val="00344731"/>
    <w:rsid w:val="0034773A"/>
    <w:rsid w:val="00347FB5"/>
    <w:rsid w:val="00354245"/>
    <w:rsid w:val="0036528E"/>
    <w:rsid w:val="003835DD"/>
    <w:rsid w:val="003913D9"/>
    <w:rsid w:val="003A74A7"/>
    <w:rsid w:val="003C1E06"/>
    <w:rsid w:val="003C2F69"/>
    <w:rsid w:val="003D47EA"/>
    <w:rsid w:val="003D52A2"/>
    <w:rsid w:val="003E3AF1"/>
    <w:rsid w:val="003F48E8"/>
    <w:rsid w:val="0040466A"/>
    <w:rsid w:val="00420A3B"/>
    <w:rsid w:val="00433F49"/>
    <w:rsid w:val="004526B3"/>
    <w:rsid w:val="004547FE"/>
    <w:rsid w:val="004655F5"/>
    <w:rsid w:val="00474BCC"/>
    <w:rsid w:val="00475CBC"/>
    <w:rsid w:val="00476CCE"/>
    <w:rsid w:val="004773BE"/>
    <w:rsid w:val="004833DD"/>
    <w:rsid w:val="004A29ED"/>
    <w:rsid w:val="004D6E6A"/>
    <w:rsid w:val="004D73FA"/>
    <w:rsid w:val="004E2555"/>
    <w:rsid w:val="004E5FA4"/>
    <w:rsid w:val="004F2EDA"/>
    <w:rsid w:val="005152E3"/>
    <w:rsid w:val="005234DB"/>
    <w:rsid w:val="005250D3"/>
    <w:rsid w:val="0052726E"/>
    <w:rsid w:val="00534AC7"/>
    <w:rsid w:val="0055798D"/>
    <w:rsid w:val="00576C68"/>
    <w:rsid w:val="00581DCB"/>
    <w:rsid w:val="005C4D05"/>
    <w:rsid w:val="005C76C1"/>
    <w:rsid w:val="005D4F46"/>
    <w:rsid w:val="0061108C"/>
    <w:rsid w:val="006305CE"/>
    <w:rsid w:val="00635FC8"/>
    <w:rsid w:val="00637FCD"/>
    <w:rsid w:val="00653053"/>
    <w:rsid w:val="00654F6E"/>
    <w:rsid w:val="00666A20"/>
    <w:rsid w:val="00686D6C"/>
    <w:rsid w:val="00690C83"/>
    <w:rsid w:val="006A1FA4"/>
    <w:rsid w:val="006A233A"/>
    <w:rsid w:val="006A50D4"/>
    <w:rsid w:val="006A5FD9"/>
    <w:rsid w:val="006B24B2"/>
    <w:rsid w:val="006B41AF"/>
    <w:rsid w:val="006B5851"/>
    <w:rsid w:val="006B6A06"/>
    <w:rsid w:val="006C1536"/>
    <w:rsid w:val="006C45F3"/>
    <w:rsid w:val="006C611C"/>
    <w:rsid w:val="006C7635"/>
    <w:rsid w:val="006D1E57"/>
    <w:rsid w:val="006D22B6"/>
    <w:rsid w:val="006D2DBA"/>
    <w:rsid w:val="006E3261"/>
    <w:rsid w:val="006E5F54"/>
    <w:rsid w:val="006F7C9C"/>
    <w:rsid w:val="0070587F"/>
    <w:rsid w:val="00713CB1"/>
    <w:rsid w:val="00737584"/>
    <w:rsid w:val="0074378C"/>
    <w:rsid w:val="00755DF6"/>
    <w:rsid w:val="007665ED"/>
    <w:rsid w:val="00787F1B"/>
    <w:rsid w:val="00796D77"/>
    <w:rsid w:val="007D4675"/>
    <w:rsid w:val="007D4D9D"/>
    <w:rsid w:val="007D7854"/>
    <w:rsid w:val="007F75B8"/>
    <w:rsid w:val="00823140"/>
    <w:rsid w:val="00841F31"/>
    <w:rsid w:val="00890B7A"/>
    <w:rsid w:val="0089186E"/>
    <w:rsid w:val="008A1924"/>
    <w:rsid w:val="008A20D6"/>
    <w:rsid w:val="008B261E"/>
    <w:rsid w:val="008C1877"/>
    <w:rsid w:val="008C2EE9"/>
    <w:rsid w:val="008C45B6"/>
    <w:rsid w:val="008D0CC1"/>
    <w:rsid w:val="008D1779"/>
    <w:rsid w:val="008D1818"/>
    <w:rsid w:val="00932FF8"/>
    <w:rsid w:val="00947C43"/>
    <w:rsid w:val="00952038"/>
    <w:rsid w:val="00960772"/>
    <w:rsid w:val="00962B7C"/>
    <w:rsid w:val="00971003"/>
    <w:rsid w:val="00974B70"/>
    <w:rsid w:val="009774D2"/>
    <w:rsid w:val="00987216"/>
    <w:rsid w:val="009A5367"/>
    <w:rsid w:val="009B3CC4"/>
    <w:rsid w:val="009B7665"/>
    <w:rsid w:val="009C29AE"/>
    <w:rsid w:val="009D0FA3"/>
    <w:rsid w:val="009D7F27"/>
    <w:rsid w:val="009E0F4D"/>
    <w:rsid w:val="009E251F"/>
    <w:rsid w:val="009E74A2"/>
    <w:rsid w:val="009F2812"/>
    <w:rsid w:val="00A02E93"/>
    <w:rsid w:val="00A1065D"/>
    <w:rsid w:val="00A10849"/>
    <w:rsid w:val="00A16A74"/>
    <w:rsid w:val="00A26145"/>
    <w:rsid w:val="00A379BD"/>
    <w:rsid w:val="00A85AD6"/>
    <w:rsid w:val="00A876DE"/>
    <w:rsid w:val="00A93F06"/>
    <w:rsid w:val="00AB2E57"/>
    <w:rsid w:val="00AD66B3"/>
    <w:rsid w:val="00AD777C"/>
    <w:rsid w:val="00AE1FCE"/>
    <w:rsid w:val="00AF0B39"/>
    <w:rsid w:val="00AF22B0"/>
    <w:rsid w:val="00B12AFC"/>
    <w:rsid w:val="00B35BA7"/>
    <w:rsid w:val="00B37D4D"/>
    <w:rsid w:val="00B77EB0"/>
    <w:rsid w:val="00B86143"/>
    <w:rsid w:val="00B865F2"/>
    <w:rsid w:val="00B91ED1"/>
    <w:rsid w:val="00B93DA9"/>
    <w:rsid w:val="00BA2152"/>
    <w:rsid w:val="00BA2566"/>
    <w:rsid w:val="00BA3770"/>
    <w:rsid w:val="00BA4C57"/>
    <w:rsid w:val="00BB5B62"/>
    <w:rsid w:val="00BB735B"/>
    <w:rsid w:val="00BC14BB"/>
    <w:rsid w:val="00BC73FA"/>
    <w:rsid w:val="00BD3022"/>
    <w:rsid w:val="00BF78DB"/>
    <w:rsid w:val="00BF7E63"/>
    <w:rsid w:val="00C21E76"/>
    <w:rsid w:val="00C242EF"/>
    <w:rsid w:val="00C24AB2"/>
    <w:rsid w:val="00C435F5"/>
    <w:rsid w:val="00C83630"/>
    <w:rsid w:val="00C90F7B"/>
    <w:rsid w:val="00C97CC4"/>
    <w:rsid w:val="00CA01CF"/>
    <w:rsid w:val="00CA4CFE"/>
    <w:rsid w:val="00CC32A0"/>
    <w:rsid w:val="00CC7552"/>
    <w:rsid w:val="00CD1305"/>
    <w:rsid w:val="00CD33C7"/>
    <w:rsid w:val="00CE2DB1"/>
    <w:rsid w:val="00CE6037"/>
    <w:rsid w:val="00D01A87"/>
    <w:rsid w:val="00D02851"/>
    <w:rsid w:val="00D2595C"/>
    <w:rsid w:val="00D3292F"/>
    <w:rsid w:val="00D46C47"/>
    <w:rsid w:val="00D47132"/>
    <w:rsid w:val="00D6150B"/>
    <w:rsid w:val="00D62B21"/>
    <w:rsid w:val="00D812DF"/>
    <w:rsid w:val="00D822FF"/>
    <w:rsid w:val="00D963CB"/>
    <w:rsid w:val="00D97E90"/>
    <w:rsid w:val="00DA483B"/>
    <w:rsid w:val="00DB6F2E"/>
    <w:rsid w:val="00DC3966"/>
    <w:rsid w:val="00DE56A9"/>
    <w:rsid w:val="00E07CA5"/>
    <w:rsid w:val="00E14B61"/>
    <w:rsid w:val="00E14BA8"/>
    <w:rsid w:val="00E351E0"/>
    <w:rsid w:val="00E42895"/>
    <w:rsid w:val="00E56664"/>
    <w:rsid w:val="00E704FE"/>
    <w:rsid w:val="00E73C66"/>
    <w:rsid w:val="00E9240F"/>
    <w:rsid w:val="00E96824"/>
    <w:rsid w:val="00E97E1D"/>
    <w:rsid w:val="00EA2D33"/>
    <w:rsid w:val="00EC07F5"/>
    <w:rsid w:val="00EC72E5"/>
    <w:rsid w:val="00ED32E5"/>
    <w:rsid w:val="00EE3FB4"/>
    <w:rsid w:val="00F1309E"/>
    <w:rsid w:val="00F258B4"/>
    <w:rsid w:val="00F261C3"/>
    <w:rsid w:val="00F35B12"/>
    <w:rsid w:val="00F5416E"/>
    <w:rsid w:val="00F65685"/>
    <w:rsid w:val="00F71B9A"/>
    <w:rsid w:val="00F93E75"/>
    <w:rsid w:val="00FC62CA"/>
    <w:rsid w:val="00FE0F8D"/>
    <w:rsid w:val="00FE6120"/>
    <w:rsid w:val="00F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2BFE943"/>
  <w15:docId w15:val="{B8A4A12F-F161-4E3D-8999-BDE4EF30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B70"/>
    <w:rPr>
      <w:rFonts w:ascii="Arial" w:hAnsi="Arial"/>
      <w:bCs/>
      <w:sz w:val="22"/>
      <w:szCs w:val="22"/>
    </w:rPr>
  </w:style>
  <w:style w:type="paragraph" w:styleId="Heading1">
    <w:name w:val="heading 1"/>
    <w:basedOn w:val="Header1"/>
    <w:next w:val="Normal"/>
    <w:link w:val="Heading1Char"/>
    <w:uiPriority w:val="9"/>
    <w:rsid w:val="008A1924"/>
    <w:pPr>
      <w:keepNext/>
      <w:ind w:left="-540"/>
      <w:outlineLvl w:val="0"/>
    </w:pPr>
    <w:rPr>
      <w:rFonts w:cs="Arial"/>
      <w:bCs w:val="0"/>
      <w:lang w:eastAsia="en-GB"/>
    </w:rPr>
  </w:style>
  <w:style w:type="paragraph" w:styleId="Heading2">
    <w:name w:val="heading 2"/>
    <w:basedOn w:val="Header2"/>
    <w:next w:val="Normal"/>
    <w:link w:val="Heading2Char"/>
    <w:uiPriority w:val="9"/>
    <w:rsid w:val="008A1924"/>
    <w:pPr>
      <w:keepNext/>
      <w:outlineLvl w:val="1"/>
    </w:pPr>
    <w:rPr>
      <w:bCs/>
      <w:color w:val="4F81BD" w:themeColor="accent6"/>
    </w:rPr>
  </w:style>
  <w:style w:type="paragraph" w:styleId="Heading3">
    <w:name w:val="heading 3"/>
    <w:basedOn w:val="Header3"/>
    <w:next w:val="Normal"/>
    <w:link w:val="Heading3Char"/>
    <w:uiPriority w:val="9"/>
    <w:unhideWhenUsed/>
    <w:rsid w:val="008A1924"/>
    <w:pPr>
      <w:keepNext/>
      <w:keepLines/>
      <w:spacing w:before="200"/>
      <w:outlineLvl w:val="2"/>
    </w:pPr>
    <w:rPr>
      <w:rFonts w:eastAsiaTheme="majorEastAsia" w:cstheme="majorBidi"/>
      <w:bCs/>
      <w:color w:val="4F81BD" w:themeColor="accent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3D10"/>
    <w:pPr>
      <w:keepNext/>
      <w:keepLines/>
      <w:outlineLvl w:val="3"/>
    </w:pPr>
    <w:rPr>
      <w:rFonts w:eastAsiaTheme="majorEastAsia" w:cstheme="majorBidi"/>
      <w:b/>
      <w:bCs w:val="0"/>
      <w:iCs/>
      <w:color w:val="1F497D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4B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7365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B7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F243E" w:themeColor="accent1" w:themeShade="7F"/>
    </w:rPr>
  </w:style>
  <w:style w:type="paragraph" w:styleId="Heading9">
    <w:name w:val="heading 9"/>
    <w:basedOn w:val="Normal"/>
    <w:next w:val="Normal"/>
    <w:rsid w:val="008A1924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9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98D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1924"/>
    <w:rPr>
      <w:rFonts w:ascii="Verdana" w:hAnsi="Verdana" w:cs="Arial"/>
      <w:b/>
      <w:color w:val="1F497D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A1924"/>
    <w:rPr>
      <w:rFonts w:ascii="Verdana" w:hAnsi="Verdana"/>
      <w:b/>
      <w:bCs/>
      <w:color w:val="4F81BD" w:themeColor="accent6"/>
      <w:sz w:val="22"/>
      <w:szCs w:val="22"/>
    </w:rPr>
  </w:style>
  <w:style w:type="paragraph" w:styleId="Header">
    <w:name w:val="header"/>
    <w:basedOn w:val="Header1"/>
    <w:link w:val="HeaderChar"/>
    <w:unhideWhenUsed/>
    <w:rsid w:val="008A1924"/>
    <w:pPr>
      <w:tabs>
        <w:tab w:val="center" w:pos="4153"/>
        <w:tab w:val="right" w:pos="8306"/>
      </w:tabs>
    </w:pPr>
    <w:rPr>
      <w:rFonts w:cs="Arial"/>
      <w:lang w:eastAsia="en-GB"/>
    </w:rPr>
  </w:style>
  <w:style w:type="character" w:customStyle="1" w:styleId="HeaderChar">
    <w:name w:val="Header Char"/>
    <w:basedOn w:val="DefaultParagraphFont"/>
    <w:link w:val="Header"/>
    <w:rsid w:val="008A1924"/>
    <w:rPr>
      <w:rFonts w:ascii="Verdana" w:hAnsi="Verdana" w:cs="Arial"/>
      <w:b/>
      <w:bCs/>
      <w:color w:val="1F497D"/>
      <w:sz w:val="32"/>
      <w:szCs w:val="3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5798D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5798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98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9C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A1924"/>
    <w:pPr>
      <w:spacing w:after="200" w:line="276" w:lineRule="auto"/>
      <w:ind w:left="720"/>
      <w:contextualSpacing/>
    </w:pPr>
    <w:rPr>
      <w:rFonts w:eastAsia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8A1924"/>
    <w:rPr>
      <w:rFonts w:ascii="Verdana" w:eastAsiaTheme="majorEastAsia" w:hAnsi="Verdana" w:cstheme="majorBidi"/>
      <w:b/>
      <w:bCs/>
      <w:i/>
      <w:color w:val="4F81BD" w:themeColor="accent6"/>
      <w:sz w:val="22"/>
      <w:szCs w:val="22"/>
    </w:rPr>
  </w:style>
  <w:style w:type="paragraph" w:styleId="NormalWeb">
    <w:name w:val="Normal (Web)"/>
    <w:basedOn w:val="Normal"/>
    <w:unhideWhenUsed/>
    <w:rsid w:val="002B5B52"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link w:val="BodyTextChar"/>
    <w:unhideWhenUsed/>
    <w:rsid w:val="002B5B52"/>
  </w:style>
  <w:style w:type="character" w:customStyle="1" w:styleId="BodyTextChar">
    <w:name w:val="Body Text Char"/>
    <w:basedOn w:val="DefaultParagraphFont"/>
    <w:link w:val="BodyText"/>
    <w:rsid w:val="002B5B52"/>
    <w:rPr>
      <w:rFonts w:ascii="Verdana" w:hAnsi="Verdana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2B5B52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rsid w:val="002B5B52"/>
    <w:rPr>
      <w:rFonts w:ascii="Verdana" w:hAnsi="Verdana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B5B52"/>
    <w:rPr>
      <w:b/>
      <w:bCs/>
    </w:rPr>
  </w:style>
  <w:style w:type="paragraph" w:customStyle="1" w:styleId="Header1">
    <w:name w:val="Header 1"/>
    <w:basedOn w:val="Normal"/>
    <w:next w:val="Normal"/>
    <w:link w:val="Header1Char"/>
    <w:qFormat/>
    <w:rsid w:val="00974B70"/>
    <w:rPr>
      <w:b/>
      <w:color w:val="1F497D"/>
      <w:sz w:val="48"/>
      <w:szCs w:val="32"/>
    </w:rPr>
  </w:style>
  <w:style w:type="paragraph" w:customStyle="1" w:styleId="Header2">
    <w:name w:val="Header 2"/>
    <w:basedOn w:val="Normal"/>
    <w:next w:val="Normal"/>
    <w:link w:val="Header2Char"/>
    <w:rsid w:val="006D2DBA"/>
    <w:rPr>
      <w:b/>
      <w:bCs w:val="0"/>
      <w:caps/>
      <w:color w:val="365F91"/>
    </w:rPr>
  </w:style>
  <w:style w:type="character" w:customStyle="1" w:styleId="Header1Char">
    <w:name w:val="Header 1 Char"/>
    <w:basedOn w:val="DefaultParagraphFont"/>
    <w:link w:val="Header1"/>
    <w:rsid w:val="00974B70"/>
    <w:rPr>
      <w:rFonts w:ascii="Arial" w:hAnsi="Arial"/>
      <w:b/>
      <w:bCs/>
      <w:color w:val="1F497D"/>
      <w:sz w:val="48"/>
      <w:szCs w:val="32"/>
    </w:rPr>
  </w:style>
  <w:style w:type="paragraph" w:customStyle="1" w:styleId="Header3">
    <w:name w:val="Header 3"/>
    <w:basedOn w:val="Header2"/>
    <w:next w:val="Normal"/>
    <w:link w:val="Header3Char"/>
    <w:qFormat/>
    <w:rsid w:val="00974B70"/>
    <w:rPr>
      <w:caps w:val="0"/>
      <w:sz w:val="32"/>
    </w:rPr>
  </w:style>
  <w:style w:type="character" w:customStyle="1" w:styleId="Header2Char">
    <w:name w:val="Header 2 Char"/>
    <w:basedOn w:val="DefaultParagraphFont"/>
    <w:link w:val="Header2"/>
    <w:rsid w:val="006D2DBA"/>
    <w:rPr>
      <w:rFonts w:ascii="Verdana" w:hAnsi="Verdana"/>
      <w:b/>
      <w:caps/>
      <w:color w:val="365F91"/>
      <w:sz w:val="22"/>
      <w:szCs w:val="22"/>
    </w:rPr>
  </w:style>
  <w:style w:type="character" w:customStyle="1" w:styleId="Header3Char">
    <w:name w:val="Header 3 Char"/>
    <w:basedOn w:val="Header2Char"/>
    <w:link w:val="Header3"/>
    <w:rsid w:val="00974B70"/>
    <w:rPr>
      <w:rFonts w:ascii="Arial" w:hAnsi="Arial"/>
      <w:b/>
      <w:caps w:val="0"/>
      <w:color w:val="365F91"/>
      <w:sz w:val="32"/>
      <w:szCs w:val="22"/>
    </w:rPr>
  </w:style>
  <w:style w:type="paragraph" w:styleId="NoSpacing">
    <w:name w:val="No Spacing"/>
    <w:uiPriority w:val="1"/>
    <w:rsid w:val="008A1924"/>
    <w:pPr>
      <w:jc w:val="both"/>
    </w:pPr>
    <w:rPr>
      <w:rFonts w:ascii="Verdana" w:hAnsi="Verdana"/>
      <w:bCs/>
      <w:sz w:val="22"/>
      <w:szCs w:val="22"/>
    </w:rPr>
  </w:style>
  <w:style w:type="paragraph" w:styleId="Title">
    <w:name w:val="Title"/>
    <w:basedOn w:val="Header1"/>
    <w:next w:val="Normal"/>
    <w:link w:val="TitleChar"/>
    <w:uiPriority w:val="10"/>
    <w:rsid w:val="008A1924"/>
    <w:pPr>
      <w:pBdr>
        <w:bottom w:val="single" w:sz="8" w:space="4" w:color="1F497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1924"/>
    <w:rPr>
      <w:rFonts w:ascii="Verdana" w:eastAsiaTheme="majorEastAsia" w:hAnsi="Verdana" w:cstheme="majorBidi"/>
      <w:b/>
      <w:bCs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rsid w:val="008A1924"/>
    <w:rPr>
      <w:rFonts w:ascii="Verdana" w:hAnsi="Verdana"/>
      <w:i/>
      <w:i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3D10"/>
    <w:rPr>
      <w:rFonts w:ascii="Verdana" w:eastAsiaTheme="majorEastAsia" w:hAnsi="Verdana" w:cstheme="majorBidi"/>
      <w:b/>
      <w:iCs/>
      <w:color w:val="1F497D" w:themeColor="accen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74B70"/>
    <w:rPr>
      <w:rFonts w:asciiTheme="majorHAnsi" w:eastAsiaTheme="majorEastAsia" w:hAnsiTheme="majorHAnsi" w:cstheme="majorBidi"/>
      <w:bCs/>
      <w:color w:val="17365D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74B70"/>
    <w:rPr>
      <w:rFonts w:asciiTheme="majorHAnsi" w:eastAsiaTheme="majorEastAsia" w:hAnsiTheme="majorHAnsi" w:cstheme="majorBidi"/>
      <w:bCs/>
      <w:color w:val="0F243E" w:themeColor="accent1" w:themeShade="7F"/>
      <w:sz w:val="22"/>
      <w:szCs w:val="22"/>
    </w:rPr>
  </w:style>
  <w:style w:type="paragraph" w:customStyle="1" w:styleId="MRheading3">
    <w:name w:val="M&amp;R heading 3"/>
    <w:basedOn w:val="Normal"/>
    <w:rsid w:val="004D73FA"/>
    <w:pPr>
      <w:tabs>
        <w:tab w:val="num" w:pos="1800"/>
      </w:tabs>
      <w:spacing w:before="240" w:line="360" w:lineRule="auto"/>
      <w:ind w:left="1800" w:hanging="1080"/>
      <w:jc w:val="both"/>
      <w:outlineLvl w:val="2"/>
    </w:pPr>
    <w:rPr>
      <w:bCs w:val="0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D73FA"/>
    <w:rPr>
      <w:rFonts w:ascii="Arial" w:eastAsiaTheme="minorHAnsi" w:hAnsi="Arial" w:cstheme="minorBidi"/>
      <w:bCs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D73FA"/>
    <w:rPr>
      <w:rFonts w:ascii="Calibri" w:eastAsiaTheme="minorHAnsi" w:hAnsi="Calibri" w:cs="Calibri"/>
      <w:bCs w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4D73FA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1AF"/>
    <w:rPr>
      <w:color w:val="808080"/>
      <w:shd w:val="clear" w:color="auto" w:fill="E6E6E6"/>
    </w:rPr>
  </w:style>
  <w:style w:type="paragraph" w:customStyle="1" w:styleId="DecimalAligned">
    <w:name w:val="Decimal Aligned"/>
    <w:basedOn w:val="Normal"/>
    <w:uiPriority w:val="40"/>
    <w:qFormat/>
    <w:rsid w:val="009774D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bCs w:val="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9774D2"/>
    <w:rPr>
      <w:rFonts w:asciiTheme="minorHAnsi" w:eastAsiaTheme="minorEastAsia" w:hAnsiTheme="minorHAnsi"/>
      <w:bCs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74D2"/>
    <w:rPr>
      <w:rFonts w:asciiTheme="minorHAnsi" w:eastAsiaTheme="minorEastAsia" w:hAnsiTheme="minorHAnsi"/>
      <w:lang w:val="en-US"/>
    </w:rPr>
  </w:style>
  <w:style w:type="character" w:styleId="SubtleEmphasis">
    <w:name w:val="Subtle Emphasis"/>
    <w:basedOn w:val="DefaultParagraphFont"/>
    <w:uiPriority w:val="19"/>
    <w:qFormat/>
    <w:rsid w:val="009774D2"/>
    <w:rPr>
      <w:i/>
      <w:iCs/>
    </w:rPr>
  </w:style>
  <w:style w:type="table" w:styleId="LightShading-Accent1">
    <w:name w:val="Light Shading Accent 1"/>
    <w:basedOn w:val="TableNormal"/>
    <w:uiPriority w:val="60"/>
    <w:rsid w:val="009774D2"/>
    <w:rPr>
      <w:rFonts w:asciiTheme="minorHAnsi" w:eastAsiaTheme="minorEastAsia" w:hAnsiTheme="minorHAnsi" w:cstheme="minorBidi"/>
      <w:color w:val="17365D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C1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4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4BB"/>
    <w:rPr>
      <w:rFonts w:ascii="Arial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4BB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4BB"/>
    <w:rPr>
      <w:rFonts w:ascii="Arial" w:hAnsi="Arial"/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90F7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90C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ubliccontractsscotland.gov.uk/search/show/search_view.aspx?ID=APR35134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il@p4p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falkirk-employability-tender-collaboration-networking-event-tickets-60568686572?aff=ebdssbdestsearch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publiccontractsscotland.gov.uk/search/show/search_view.aspx?ID=APR351345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nscot.net/wp-content/uploads/2018/05/Senscot-Privacy-Policy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F497D"/>
      </a:accent1>
      <a:accent2>
        <a:srgbClr val="365F91"/>
      </a:accent2>
      <a:accent3>
        <a:srgbClr val="00B0F0"/>
      </a:accent3>
      <a:accent4>
        <a:srgbClr val="E36C09"/>
      </a:accent4>
      <a:accent5>
        <a:srgbClr val="00B050"/>
      </a:accent5>
      <a:accent6>
        <a:srgbClr val="4F81B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7142281823A4A93A27E465CAF774A" ma:contentTypeVersion="10" ma:contentTypeDescription="Create a new document." ma:contentTypeScope="" ma:versionID="8faa96a6a6dad3e351bde3017b7d51ae">
  <xsd:schema xmlns:xsd="http://www.w3.org/2001/XMLSchema" xmlns:xs="http://www.w3.org/2001/XMLSchema" xmlns:p="http://schemas.microsoft.com/office/2006/metadata/properties" xmlns:ns2="29616045-69f8-4369-a092-32f1518fb71c" xmlns:ns3="92f7b2c3-4295-4676-aafe-40174ebe0ad7" targetNamespace="http://schemas.microsoft.com/office/2006/metadata/properties" ma:root="true" ma:fieldsID="d62c33f23951b6482560033779131931" ns2:_="" ns3:_="">
    <xsd:import namespace="29616045-69f8-4369-a092-32f1518fb71c"/>
    <xsd:import namespace="92f7b2c3-4295-4676-aafe-40174ebe0a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16045-69f8-4369-a092-32f1518fb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b2c3-4295-4676-aafe-40174ebe0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4C36E-C03E-482A-9996-238F45D95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6949B-EE7C-4010-8E59-35CEE6EED09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9616045-69f8-4369-a092-32f1518fb71c"/>
    <ds:schemaRef ds:uri="http://purl.org/dc/dcmitype/"/>
    <ds:schemaRef ds:uri="http://schemas.microsoft.com/office/infopath/2007/PartnerControls"/>
    <ds:schemaRef ds:uri="92f7b2c3-4295-4676-aafe-40174ebe0ad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0BD62F-F096-4B7C-8659-A31DDAEAC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16045-69f8-4369-a092-32f1518fb71c"/>
    <ds:schemaRef ds:uri="92f7b2c3-4295-4676-aafe-40174ebe0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595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Links>
    <vt:vector size="12" baseType="variant">
      <vt:variant>
        <vt:i4>4849721</vt:i4>
      </vt:variant>
      <vt:variant>
        <vt:i4>189</vt:i4>
      </vt:variant>
      <vt:variant>
        <vt:i4>0</vt:i4>
      </vt:variant>
      <vt:variant>
        <vt:i4>5</vt:i4>
      </vt:variant>
      <vt:variant>
        <vt:lpwstr>mailto:partnership@thewisegroup.co.uk</vt:lpwstr>
      </vt:variant>
      <vt:variant>
        <vt:lpwstr/>
      </vt:variant>
      <vt:variant>
        <vt:i4>4849721</vt:i4>
      </vt:variant>
      <vt:variant>
        <vt:i4>0</vt:i4>
      </vt:variant>
      <vt:variant>
        <vt:i4>0</vt:i4>
      </vt:variant>
      <vt:variant>
        <vt:i4>5</vt:i4>
      </vt:variant>
      <vt:variant>
        <vt:lpwstr>mailto:partnership@thewisegroup.co.uk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Young</dc:creator>
  <cp:lastModifiedBy>Neil Young</cp:lastModifiedBy>
  <cp:revision>64</cp:revision>
  <cp:lastPrinted>2013-05-15T11:51:00Z</cp:lastPrinted>
  <dcterms:created xsi:type="dcterms:W3CDTF">2018-06-29T15:30:00Z</dcterms:created>
  <dcterms:modified xsi:type="dcterms:W3CDTF">2019-04-18T15:28:00Z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0x0101002677142281823A4A93A27E465CAF774A</vt:lpwstr>
  </property>
  <property fmtid="{D5CDD505-2E9C-101B-9397-08002B2CF9AE}" pid="4" name="_dlc_DocIdItemGuid">
    <vt:lpwstr>ea67f7e2-9ad6-43e9-82d7-8638e2a096a9</vt:lpwstr>
  </property>
</Properties>
</file>